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C7860" w14:textId="031C9FA2" w:rsidR="002B2AC6" w:rsidRDefault="00F1458B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1458B">
        <w:rPr>
          <w:rFonts w:ascii="Arial" w:hAnsi="Arial" w:cs="Arial"/>
          <w:b/>
          <w:sz w:val="24"/>
          <w:szCs w:val="24"/>
          <w:u w:val="single"/>
        </w:rPr>
        <w:t>Smarte Steuerung für dezentrale Lüftungsgeräte</w:t>
      </w:r>
      <w:r w:rsidR="005C4E20"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DC64C0">
                              <w:rPr>
                                <w:lang w:val="pl-PL"/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Valentin-</w:t>
                            </w:r>
                            <w:proofErr w:type="spellStart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Linhof</w:t>
                            </w:r>
                            <w:proofErr w:type="spellEnd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6B158E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6B158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6B158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6B158E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6B158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6B158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6B158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6B158E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info@pluggit.com</w:t>
                              </w:r>
                            </w:hyperlink>
                            <w:r w:rsidR="00030415" w:rsidRPr="006B158E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BF72DC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BF72DC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BF72DC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 w:rsidRPr="00DC64C0">
                        <w:rPr>
                          <w:lang w:val="pl-PL"/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783617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Valentin-</w:t>
                      </w:r>
                      <w:proofErr w:type="spellStart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Linhof</w:t>
                      </w:r>
                      <w:proofErr w:type="spellEnd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6B158E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6B158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6B158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6B158E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6B158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6B158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6B158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6B158E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info@pluggit.com</w:t>
                        </w:r>
                      </w:hyperlink>
                      <w:r w:rsidR="00030415" w:rsidRPr="006B158E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BF72DC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BF72DC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BF72DC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292A879B" w14:textId="42F30E2F" w:rsidR="00FF2DFA" w:rsidRDefault="00FF2DFA" w:rsidP="00365362">
      <w:pPr>
        <w:pStyle w:val="Textkrper3"/>
        <w:spacing w:after="120" w:line="360" w:lineRule="exact"/>
        <w:ind w:right="-1"/>
        <w:rPr>
          <w:rFonts w:ascii="Arial" w:eastAsia="MS Mincho" w:hAnsi="Arial" w:cs="Arial"/>
          <w:szCs w:val="24"/>
          <w:lang w:eastAsia="en-US"/>
        </w:rPr>
      </w:pPr>
      <w:proofErr w:type="spellStart"/>
      <w:r w:rsidRPr="00FF2DFA">
        <w:rPr>
          <w:rFonts w:ascii="Arial" w:eastAsia="MS Mincho" w:hAnsi="Arial" w:cs="Arial"/>
          <w:szCs w:val="24"/>
          <w:lang w:eastAsia="en-US"/>
        </w:rPr>
        <w:t>iconVent</w:t>
      </w:r>
      <w:proofErr w:type="spellEnd"/>
      <w:r w:rsidRPr="00FF2DFA">
        <w:rPr>
          <w:rFonts w:ascii="Arial" w:eastAsia="MS Mincho" w:hAnsi="Arial" w:cs="Arial"/>
          <w:szCs w:val="24"/>
          <w:lang w:eastAsia="en-US"/>
        </w:rPr>
        <w:t xml:space="preserve"> </w:t>
      </w:r>
      <w:proofErr w:type="spellStart"/>
      <w:r w:rsidRPr="00FF2DFA">
        <w:rPr>
          <w:rFonts w:ascii="Arial" w:eastAsia="MS Mincho" w:hAnsi="Arial" w:cs="Arial"/>
          <w:szCs w:val="24"/>
          <w:lang w:eastAsia="en-US"/>
        </w:rPr>
        <w:t>ComfortControl</w:t>
      </w:r>
      <w:proofErr w:type="spellEnd"/>
      <w:r>
        <w:rPr>
          <w:rFonts w:ascii="Arial" w:eastAsia="MS Mincho" w:hAnsi="Arial" w:cs="Arial"/>
          <w:szCs w:val="24"/>
          <w:lang w:eastAsia="en-US"/>
        </w:rPr>
        <w:t xml:space="preserve"> für </w:t>
      </w:r>
      <w:proofErr w:type="spellStart"/>
      <w:r w:rsidR="00365362" w:rsidRPr="00365362">
        <w:rPr>
          <w:rFonts w:ascii="Arial" w:eastAsia="MS Mincho" w:hAnsi="Arial" w:cs="Arial"/>
          <w:szCs w:val="24"/>
          <w:lang w:eastAsia="en-US"/>
        </w:rPr>
        <w:t>iconVent</w:t>
      </w:r>
      <w:proofErr w:type="spellEnd"/>
      <w:r w:rsidR="00365362" w:rsidRPr="00365362">
        <w:rPr>
          <w:rFonts w:ascii="Arial" w:eastAsia="MS Mincho" w:hAnsi="Arial" w:cs="Arial"/>
          <w:szCs w:val="24"/>
          <w:lang w:eastAsia="en-US"/>
        </w:rPr>
        <w:t xml:space="preserve"> 165</w:t>
      </w:r>
      <w:r w:rsidR="00365362">
        <w:rPr>
          <w:rFonts w:ascii="Arial" w:eastAsia="MS Mincho" w:hAnsi="Arial" w:cs="Arial"/>
          <w:szCs w:val="24"/>
          <w:lang w:eastAsia="en-US"/>
        </w:rPr>
        <w:t> </w:t>
      </w:r>
      <w:r w:rsidR="00365362" w:rsidRPr="00365362">
        <w:rPr>
          <w:rFonts w:ascii="Arial" w:eastAsia="MS Mincho" w:hAnsi="Arial" w:cs="Arial"/>
          <w:szCs w:val="24"/>
          <w:lang w:eastAsia="en-US"/>
        </w:rPr>
        <w:t>/</w:t>
      </w:r>
      <w:r w:rsidR="00365362">
        <w:rPr>
          <w:rFonts w:ascii="Arial" w:eastAsia="MS Mincho" w:hAnsi="Arial" w:cs="Arial"/>
          <w:szCs w:val="24"/>
          <w:lang w:eastAsia="en-US"/>
        </w:rPr>
        <w:t> </w:t>
      </w:r>
      <w:r w:rsidR="00365362" w:rsidRPr="00365362">
        <w:rPr>
          <w:rFonts w:ascii="Arial" w:eastAsia="MS Mincho" w:hAnsi="Arial" w:cs="Arial"/>
          <w:szCs w:val="24"/>
          <w:lang w:eastAsia="en-US"/>
        </w:rPr>
        <w:t>175</w:t>
      </w:r>
    </w:p>
    <w:p w14:paraId="70B573C8" w14:textId="02AC68BE" w:rsidR="008026BB" w:rsidRDefault="002A13A2" w:rsidP="001125DE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</w:pP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Eine intelligente Steuerung </w:t>
      </w:r>
      <w:r w:rsidR="00BF1EA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kann</w:t>
      </w:r>
      <w:r w:rsidR="00BF1EA5"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entscheidend für den effizienten und komfortablen Betrieb dezentraler Lüftungssysteme</w:t>
      </w:r>
      <w:r w:rsidR="00BF1EA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sein</w:t>
      </w: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. Mit der </w:t>
      </w:r>
      <w:proofErr w:type="spellStart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iconVent</w:t>
      </w:r>
      <w:proofErr w:type="spellEnd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proofErr w:type="spellStart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ComfortControl</w:t>
      </w:r>
      <w:proofErr w:type="spellEnd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erweitert </w:t>
      </w:r>
      <w:proofErr w:type="spellStart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Pluggit</w:t>
      </w:r>
      <w:proofErr w:type="spellEnd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sein Programm um eine neue Steuerungslösung für die Geräte </w:t>
      </w:r>
      <w:proofErr w:type="spellStart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iconVent</w:t>
      </w:r>
      <w:proofErr w:type="spellEnd"/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165 und 175</w:t>
      </w:r>
      <w:r w:rsidR="004757D8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.</w:t>
      </w: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="004757D8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Diese vereint</w:t>
      </w:r>
      <w:r w:rsidR="004757D8"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moderne App</w:t>
      </w:r>
      <w:r w:rsidRPr="002A13A2">
        <w:rPr>
          <w:rFonts w:ascii="Cambria Math" w:eastAsia="MS Mincho" w:hAnsi="Cambria Math" w:cs="Cambria Math"/>
          <w:b w:val="0"/>
          <w:bCs/>
          <w:i/>
          <w:iCs/>
          <w:color w:val="000000"/>
          <w:szCs w:val="24"/>
          <w:lang w:eastAsia="ja-JP"/>
        </w:rPr>
        <w:t>‑</w:t>
      </w:r>
      <w:r w:rsidRPr="002A13A2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Bedienung, präzise Regelungsmöglichkeiten und eine sensorgestützte Automatik.</w:t>
      </w:r>
    </w:p>
    <w:p w14:paraId="54D625BC" w14:textId="2B3AF7CC" w:rsidR="006A4076" w:rsidRDefault="004028F8" w:rsidP="000D723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4028F8">
        <w:rPr>
          <w:rFonts w:ascii="Arial" w:eastAsia="MS Mincho" w:hAnsi="Arial" w:cs="Arial"/>
          <w:b w:val="0"/>
          <w:color w:val="000000"/>
          <w:lang w:eastAsia="ja-JP"/>
        </w:rPr>
        <w:t>Über die App</w:t>
      </w:r>
      <w:r w:rsidRPr="004028F8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Pr="004028F8">
        <w:rPr>
          <w:rFonts w:ascii="Arial" w:eastAsia="MS Mincho" w:hAnsi="Arial" w:cs="Arial"/>
          <w:b w:val="0"/>
          <w:color w:val="000000"/>
          <w:lang w:eastAsia="ja-JP"/>
        </w:rPr>
        <w:t xml:space="preserve">gestützte Steuerung per WLAN lassen sich angeschlossene Lüftungsgeräte 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nun </w:t>
      </w:r>
      <w:r w:rsidRPr="004028F8">
        <w:rPr>
          <w:rFonts w:ascii="Arial" w:eastAsia="MS Mincho" w:hAnsi="Arial" w:cs="Arial"/>
          <w:b w:val="0"/>
          <w:color w:val="000000"/>
          <w:lang w:eastAsia="ja-JP"/>
        </w:rPr>
        <w:t xml:space="preserve">komfortabel über Smartphone oder Tablet bedienen. Dabei </w:t>
      </w:r>
      <w:r w:rsidR="00122690">
        <w:rPr>
          <w:rFonts w:ascii="Arial" w:eastAsia="MS Mincho" w:hAnsi="Arial" w:cs="Arial"/>
          <w:b w:val="0"/>
          <w:color w:val="000000"/>
          <w:lang w:eastAsia="ja-JP"/>
        </w:rPr>
        <w:t>kann</w:t>
      </w:r>
      <w:r w:rsidR="00053576">
        <w:rPr>
          <w:rFonts w:ascii="Arial" w:eastAsia="MS Mincho" w:hAnsi="Arial" w:cs="Arial"/>
          <w:b w:val="0"/>
          <w:color w:val="000000"/>
          <w:lang w:eastAsia="ja-JP"/>
        </w:rPr>
        <w:t xml:space="preserve"> die </w:t>
      </w:r>
      <w:r w:rsidR="00053576" w:rsidRPr="004028F8">
        <w:rPr>
          <w:rFonts w:ascii="Arial" w:eastAsia="MS Mincho" w:hAnsi="Arial" w:cs="Arial"/>
          <w:b w:val="0"/>
          <w:color w:val="000000"/>
          <w:lang w:eastAsia="ja-JP"/>
        </w:rPr>
        <w:t>Lüfterleistung</w:t>
      </w:r>
      <w:r w:rsidR="00053576" w:rsidRPr="0005357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053576" w:rsidRPr="004028F8">
        <w:rPr>
          <w:rFonts w:ascii="Arial" w:eastAsia="MS Mincho" w:hAnsi="Arial" w:cs="Arial"/>
          <w:b w:val="0"/>
          <w:color w:val="000000"/>
          <w:lang w:eastAsia="ja-JP"/>
        </w:rPr>
        <w:t xml:space="preserve">besonders feinfühlig </w:t>
      </w:r>
      <w:r w:rsidR="00122690">
        <w:rPr>
          <w:rFonts w:ascii="Arial" w:eastAsia="MS Mincho" w:hAnsi="Arial" w:cs="Arial"/>
          <w:b w:val="0"/>
          <w:color w:val="000000"/>
          <w:lang w:eastAsia="ja-JP"/>
        </w:rPr>
        <w:t>eingestellt werden</w:t>
      </w:r>
      <w:r w:rsidR="00053576" w:rsidRPr="004028F8">
        <w:rPr>
          <w:rFonts w:ascii="Arial" w:eastAsia="MS Mincho" w:hAnsi="Arial" w:cs="Arial"/>
          <w:b w:val="0"/>
          <w:color w:val="000000"/>
          <w:lang w:eastAsia="ja-JP"/>
        </w:rPr>
        <w:t xml:space="preserve">: Über die </w:t>
      </w:r>
      <w:proofErr w:type="spellStart"/>
      <w:r w:rsidR="002B2A13">
        <w:rPr>
          <w:rFonts w:ascii="Arial" w:eastAsia="MS Mincho" w:hAnsi="Arial" w:cs="Arial"/>
          <w:b w:val="0"/>
          <w:color w:val="000000"/>
          <w:lang w:eastAsia="ja-JP"/>
        </w:rPr>
        <w:t>Pluggit</w:t>
      </w:r>
      <w:proofErr w:type="spellEnd"/>
      <w:r w:rsidR="002B2A13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proofErr w:type="spellStart"/>
      <w:r w:rsidR="007F087A" w:rsidRPr="007F087A">
        <w:rPr>
          <w:rFonts w:ascii="Arial" w:eastAsia="MS Mincho" w:hAnsi="Arial" w:cs="Arial"/>
          <w:b w:val="0"/>
          <w:color w:val="000000"/>
          <w:lang w:eastAsia="ja-JP"/>
        </w:rPr>
        <w:t>SmartControl</w:t>
      </w:r>
      <w:proofErr w:type="spellEnd"/>
      <w:r w:rsidR="007F087A" w:rsidRPr="007F087A">
        <w:rPr>
          <w:rFonts w:ascii="Arial" w:eastAsia="MS Mincho" w:hAnsi="Arial" w:cs="Arial"/>
          <w:b w:val="0"/>
          <w:color w:val="000000"/>
          <w:lang w:eastAsia="ja-JP"/>
        </w:rPr>
        <w:t xml:space="preserve"> App </w:t>
      </w:r>
      <w:r w:rsidR="00053576" w:rsidRPr="004028F8">
        <w:rPr>
          <w:rFonts w:ascii="Arial" w:eastAsia="MS Mincho" w:hAnsi="Arial" w:cs="Arial"/>
          <w:b w:val="0"/>
          <w:color w:val="000000"/>
          <w:lang w:eastAsia="ja-JP"/>
        </w:rPr>
        <w:t>ist eine stufenlose Regulierung in 0,1</w:t>
      </w:r>
      <w:r w:rsidR="00053576" w:rsidRPr="004028F8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="00053576" w:rsidRPr="004028F8">
        <w:rPr>
          <w:rFonts w:ascii="Arial" w:eastAsia="MS Mincho" w:hAnsi="Arial" w:cs="Arial"/>
          <w:b w:val="0"/>
          <w:color w:val="000000"/>
          <w:lang w:eastAsia="ja-JP"/>
        </w:rPr>
        <w:t>Schritten möglich, sodass die Luftmenge exakt an den jeweiligen Bedarf angepasst werden kann.</w:t>
      </w:r>
      <w:r w:rsidR="0005357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 xml:space="preserve">Im Automatikmodus übernimmt die </w:t>
      </w:r>
      <w:proofErr w:type="spellStart"/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iconVent</w:t>
      </w:r>
      <w:proofErr w:type="spellEnd"/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proofErr w:type="spellStart"/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ComfortControl</w:t>
      </w:r>
      <w:proofErr w:type="spellEnd"/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 xml:space="preserve"> die Regelung selbstständig. </w:t>
      </w:r>
      <w:r w:rsidR="00AF06D2">
        <w:rPr>
          <w:rFonts w:ascii="Arial" w:eastAsia="MS Mincho" w:hAnsi="Arial" w:cs="Arial"/>
          <w:b w:val="0"/>
          <w:color w:val="000000"/>
          <w:lang w:eastAsia="ja-JP"/>
        </w:rPr>
        <w:t xml:space="preserve">Hier erfasst die 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integrierte 3</w:t>
      </w:r>
      <w:r w:rsidR="007343FF" w:rsidRPr="007343FF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in</w:t>
      </w:r>
      <w:r w:rsidR="007343FF" w:rsidRPr="007343FF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1</w:t>
      </w:r>
      <w:r w:rsidR="007343FF" w:rsidRPr="007343FF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Sensorik Temperatur, Luftfeuchtigkeit und VOC</w:t>
      </w:r>
      <w:r w:rsidR="007343FF" w:rsidRPr="007343FF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>Werte und passt die Lüftungsleistung automatisch an die jeweilige Raumluftqualität an. Ergänzend dazu ermöglicht der Zeitmodus eine individuell einstellbare</w:t>
      </w:r>
      <w:r w:rsidR="003A5F8C">
        <w:rPr>
          <w:rFonts w:ascii="Arial" w:eastAsia="MS Mincho" w:hAnsi="Arial" w:cs="Arial"/>
          <w:b w:val="0"/>
          <w:color w:val="000000"/>
          <w:lang w:eastAsia="ja-JP"/>
        </w:rPr>
        <w:t xml:space="preserve"> und</w:t>
      </w:r>
      <w:r w:rsidR="007343FF" w:rsidRPr="007343FF">
        <w:rPr>
          <w:rFonts w:ascii="Arial" w:eastAsia="MS Mincho" w:hAnsi="Arial" w:cs="Arial"/>
          <w:b w:val="0"/>
          <w:color w:val="000000"/>
          <w:lang w:eastAsia="ja-JP"/>
        </w:rPr>
        <w:t xml:space="preserve"> zeitgesteuerte Lüftung, etwa für bestimmte Tageszeiten oder Abwesenheitsphasen.</w:t>
      </w:r>
    </w:p>
    <w:p w14:paraId="314544B4" w14:textId="778AF3E5" w:rsidR="00B3308B" w:rsidRDefault="00567553" w:rsidP="000D723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567553">
        <w:rPr>
          <w:rFonts w:ascii="Arial" w:eastAsia="MS Mincho" w:hAnsi="Arial" w:cs="Arial"/>
          <w:b w:val="0"/>
          <w:color w:val="000000"/>
          <w:lang w:eastAsia="ja-JP"/>
        </w:rPr>
        <w:t xml:space="preserve">Die </w:t>
      </w:r>
      <w:proofErr w:type="spellStart"/>
      <w:r w:rsidRPr="00567553">
        <w:rPr>
          <w:rFonts w:ascii="Arial" w:eastAsia="MS Mincho" w:hAnsi="Arial" w:cs="Arial"/>
          <w:b w:val="0"/>
          <w:color w:val="000000"/>
          <w:lang w:eastAsia="ja-JP"/>
        </w:rPr>
        <w:t>iconVent</w:t>
      </w:r>
      <w:proofErr w:type="spellEnd"/>
      <w:r w:rsidRPr="00567553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proofErr w:type="spellStart"/>
      <w:r w:rsidRPr="00567553">
        <w:rPr>
          <w:rFonts w:ascii="Arial" w:eastAsia="MS Mincho" w:hAnsi="Arial" w:cs="Arial"/>
          <w:b w:val="0"/>
          <w:color w:val="000000"/>
          <w:lang w:eastAsia="ja-JP"/>
        </w:rPr>
        <w:t>ComfortControl</w:t>
      </w:r>
      <w:proofErr w:type="spellEnd"/>
      <w:r w:rsidRPr="00567553">
        <w:rPr>
          <w:rFonts w:ascii="Arial" w:eastAsia="MS Mincho" w:hAnsi="Arial" w:cs="Arial"/>
          <w:b w:val="0"/>
          <w:color w:val="000000"/>
          <w:lang w:eastAsia="ja-JP"/>
        </w:rPr>
        <w:t xml:space="preserve"> ist per Kabel an die Lüftungsgeräte angeschlossen und unterstützt sowohl den paarigen als auch den unpaarigen Betrieb.</w:t>
      </w:r>
      <w:r w:rsidR="00157025" w:rsidRPr="00157025">
        <w:rPr>
          <w:rFonts w:ascii="Arial" w:eastAsia="MS Mincho" w:hAnsi="Arial" w:cs="Arial"/>
          <w:b w:val="0"/>
          <w:color w:val="000000"/>
          <w:lang w:eastAsia="ja-JP"/>
        </w:rPr>
        <w:t xml:space="preserve"> Sie wurde speziell für den Einsatz mit den Geräten </w:t>
      </w:r>
      <w:proofErr w:type="spellStart"/>
      <w:r w:rsidR="00157025" w:rsidRPr="00157025">
        <w:rPr>
          <w:rFonts w:ascii="Arial" w:eastAsia="MS Mincho" w:hAnsi="Arial" w:cs="Arial"/>
          <w:b w:val="0"/>
          <w:color w:val="000000"/>
          <w:lang w:eastAsia="ja-JP"/>
        </w:rPr>
        <w:t>iconVent</w:t>
      </w:r>
      <w:proofErr w:type="spellEnd"/>
      <w:r w:rsidR="00157025" w:rsidRPr="00157025">
        <w:rPr>
          <w:rFonts w:ascii="Arial" w:eastAsia="MS Mincho" w:hAnsi="Arial" w:cs="Arial"/>
          <w:b w:val="0"/>
          <w:color w:val="000000"/>
          <w:lang w:eastAsia="ja-JP"/>
        </w:rPr>
        <w:t xml:space="preserve"> 165 und 175 konzipiert und eignet sich sowohl für Neubauten als auch für Sanierungs- und Modernisierungsprojekte.</w:t>
      </w:r>
    </w:p>
    <w:p w14:paraId="281D1A02" w14:textId="47C80A71" w:rsidR="00495F00" w:rsidRDefault="00B85E2F" w:rsidP="001D6059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>
        <w:rPr>
          <w:rFonts w:ascii="Arial" w:hAnsi="Arial" w:cs="Arial"/>
          <w:b w:val="0"/>
          <w:iCs/>
          <w:color w:val="000000"/>
        </w:rPr>
        <w:lastRenderedPageBreak/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>en von Pluggit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17" w:history="1">
        <w:r>
          <w:rPr>
            <w:rStyle w:val="Hyperlink"/>
            <w:rFonts w:ascii="Arial" w:hAnsi="Arial" w:cs="Arial"/>
            <w:b w:val="0"/>
            <w:iCs/>
          </w:rPr>
          <w:t>Website</w:t>
        </w:r>
      </w:hyperlink>
      <w:r>
        <w:rPr>
          <w:rFonts w:ascii="Arial" w:hAnsi="Arial" w:cs="Arial"/>
          <w:b w:val="0"/>
          <w:iCs/>
          <w:color w:val="000000"/>
        </w:rPr>
        <w:t xml:space="preserve"> unter </w:t>
      </w:r>
      <w:hyperlink r:id="rId18" w:history="1">
        <w:r w:rsidRPr="00D90D1D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>
        <w:rPr>
          <w:rFonts w:ascii="Arial" w:hAnsi="Arial" w:cs="Arial"/>
          <w:b w:val="0"/>
          <w:iCs/>
          <w:color w:val="000000"/>
        </w:rPr>
        <w:t>.</w:t>
      </w:r>
      <w:r w:rsidR="00160076" w:rsidRPr="00160076">
        <w:rPr>
          <w:rFonts w:ascii="Arial" w:eastAsia="MS Mincho" w:hAnsi="Arial" w:cs="Arial"/>
          <w:b w:val="0"/>
          <w:noProof/>
          <w:color w:val="000000"/>
          <w:lang w:eastAsia="ja-JP"/>
        </w:rPr>
        <w:t xml:space="preserve"> </w:t>
      </w:r>
    </w:p>
    <w:p w14:paraId="70183A6B" w14:textId="0CEC4B1B" w:rsidR="00DD656E" w:rsidRDefault="00365362">
      <w:pPr>
        <w:rPr>
          <w:rFonts w:ascii="Arial" w:hAnsi="Arial" w:cs="Arial"/>
          <w:color w:val="000000"/>
          <w:sz w:val="24"/>
          <w:szCs w:val="20"/>
          <w:lang w:eastAsia="ja-JP"/>
        </w:rPr>
      </w:pPr>
      <w:r w:rsidRPr="009E6382">
        <w:rPr>
          <w:rFonts w:ascii="Arial" w:hAnsi="Arial" w:cs="Arial"/>
          <w:bCs/>
          <w:noProof/>
          <w:color w:val="000000"/>
          <w:lang w:eastAsia="ja-JP"/>
        </w:rPr>
        <w:drawing>
          <wp:anchor distT="0" distB="0" distL="114300" distR="114300" simplePos="0" relativeHeight="251658241" behindDoc="0" locked="0" layoutInCell="1" allowOverlap="1" wp14:anchorId="3B94BDED" wp14:editId="04FCD60A">
            <wp:simplePos x="0" y="0"/>
            <wp:positionH relativeFrom="margin">
              <wp:align>left</wp:align>
            </wp:positionH>
            <wp:positionV relativeFrom="paragraph">
              <wp:posOffset>470877</wp:posOffset>
            </wp:positionV>
            <wp:extent cx="2210435" cy="2210435"/>
            <wp:effectExtent l="0" t="0" r="0" b="0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AB0B6D" w14:textId="2C0E76FF" w:rsidR="007F087A" w:rsidRPr="00104F1A" w:rsidRDefault="00B917B9" w:rsidP="00104F1A">
      <w:pPr>
        <w:pStyle w:val="Textkrper3"/>
        <w:spacing w:after="120" w:line="360" w:lineRule="exact"/>
        <w:ind w:right="-1"/>
        <w:rPr>
          <w:rFonts w:ascii="Arial" w:hAnsi="Arial" w:cs="Arial"/>
          <w:color w:val="000000"/>
          <w:lang w:eastAsia="ja-JP"/>
        </w:rPr>
      </w:pPr>
      <w:r w:rsidRPr="00104F1A">
        <w:rPr>
          <w:rFonts w:ascii="Arial" w:eastAsia="MS Mincho" w:hAnsi="Arial" w:cs="Arial"/>
          <w:b w:val="0"/>
          <w:noProof/>
          <w:color w:val="000000"/>
          <w:lang w:eastAsia="ja-JP"/>
        </w:rPr>
        <w:drawing>
          <wp:anchor distT="0" distB="0" distL="114300" distR="114300" simplePos="0" relativeHeight="251660289" behindDoc="0" locked="0" layoutInCell="1" allowOverlap="1" wp14:anchorId="3A413B43" wp14:editId="489E1B7A">
            <wp:simplePos x="0" y="0"/>
            <wp:positionH relativeFrom="margin">
              <wp:posOffset>1905</wp:posOffset>
            </wp:positionH>
            <wp:positionV relativeFrom="paragraph">
              <wp:posOffset>3199765</wp:posOffset>
            </wp:positionV>
            <wp:extent cx="4126230" cy="2981325"/>
            <wp:effectExtent l="0" t="0" r="7620" b="9525"/>
            <wp:wrapTopAndBottom/>
            <wp:docPr id="10277105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710507" name="Grafik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55D" w:rsidRPr="00104F1A">
        <w:rPr>
          <w:rFonts w:ascii="Arial" w:eastAsia="MS Mincho" w:hAnsi="Arial" w:cs="Arial"/>
          <w:b w:val="0"/>
          <w:color w:val="000000"/>
          <w:lang w:eastAsia="ja-JP"/>
        </w:rPr>
        <w:t>Die n</w:t>
      </w:r>
      <w:r w:rsidR="0094611A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eue </w:t>
      </w:r>
      <w:r w:rsidR="00666196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Steuerung </w:t>
      </w:r>
      <w:proofErr w:type="spellStart"/>
      <w:r w:rsidR="00666196" w:rsidRPr="00104F1A">
        <w:rPr>
          <w:rFonts w:ascii="Arial" w:eastAsia="MS Mincho" w:hAnsi="Arial" w:cs="Arial"/>
          <w:b w:val="0"/>
          <w:color w:val="000000"/>
          <w:lang w:eastAsia="ja-JP"/>
        </w:rPr>
        <w:t>ComfortControl</w:t>
      </w:r>
      <w:proofErr w:type="spellEnd"/>
      <w:r w:rsidR="002D2AE2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CC355D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vereint Komfort, Flexibilität und intelligente Regelung </w:t>
      </w:r>
      <w:r w:rsidRPr="00104F1A">
        <w:rPr>
          <w:rFonts w:ascii="Arial" w:eastAsia="MS Mincho" w:hAnsi="Arial" w:cs="Arial"/>
          <w:b w:val="0"/>
          <w:color w:val="000000"/>
          <w:lang w:eastAsia="ja-JP"/>
        </w:rPr>
        <w:t>und ermöglicht den</w:t>
      </w:r>
      <w:r w:rsidR="00CC355D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 effiziente</w:t>
      </w:r>
      <w:r w:rsidRPr="00104F1A">
        <w:rPr>
          <w:rFonts w:ascii="Arial" w:eastAsia="MS Mincho" w:hAnsi="Arial" w:cs="Arial"/>
          <w:b w:val="0"/>
          <w:color w:val="000000"/>
          <w:lang w:eastAsia="ja-JP"/>
        </w:rPr>
        <w:t>n</w:t>
      </w:r>
      <w:r w:rsidR="00CC355D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 Betrieb dezentraler Wohnraumlüftung</w:t>
      </w:r>
      <w:r w:rsidRPr="00104F1A">
        <w:rPr>
          <w:rFonts w:ascii="Arial" w:eastAsia="MS Mincho" w:hAnsi="Arial" w:cs="Arial"/>
          <w:b w:val="0"/>
          <w:color w:val="000000"/>
          <w:lang w:eastAsia="ja-JP"/>
        </w:rPr>
        <w:t>en.</w:t>
      </w:r>
    </w:p>
    <w:p w14:paraId="2D51A463" w14:textId="240122B6" w:rsidR="00666196" w:rsidRPr="00104F1A" w:rsidRDefault="00666196" w:rsidP="00104F1A">
      <w:pPr>
        <w:pStyle w:val="Textkrper3"/>
        <w:spacing w:after="120" w:line="360" w:lineRule="exact"/>
        <w:ind w:right="-1"/>
        <w:rPr>
          <w:rFonts w:ascii="Arial" w:hAnsi="Arial" w:cs="Arial"/>
          <w:color w:val="000000"/>
          <w:lang w:eastAsia="ja-JP"/>
        </w:rPr>
      </w:pPr>
      <w:r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Angeschlossene Geräte </w:t>
      </w:r>
      <w:r w:rsidR="00A53C50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der Serien </w:t>
      </w:r>
      <w:proofErr w:type="spellStart"/>
      <w:r w:rsidR="00A53C50" w:rsidRPr="00104F1A">
        <w:rPr>
          <w:rFonts w:ascii="Arial" w:eastAsia="MS Mincho" w:hAnsi="Arial" w:cs="Arial"/>
          <w:b w:val="0"/>
          <w:color w:val="000000"/>
          <w:lang w:eastAsia="ja-JP"/>
        </w:rPr>
        <w:t>iconVent</w:t>
      </w:r>
      <w:proofErr w:type="spellEnd"/>
      <w:r w:rsidR="00A53C50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 165 und 175 können jetzt über die</w:t>
      </w:r>
      <w:r w:rsidR="007F087A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proofErr w:type="spellStart"/>
      <w:r w:rsidR="007F087A" w:rsidRPr="00104F1A">
        <w:rPr>
          <w:rFonts w:ascii="Arial" w:eastAsia="MS Mincho" w:hAnsi="Arial" w:cs="Arial"/>
          <w:b w:val="0"/>
          <w:color w:val="000000"/>
          <w:lang w:eastAsia="ja-JP"/>
        </w:rPr>
        <w:t>SmartControl</w:t>
      </w:r>
      <w:proofErr w:type="spellEnd"/>
      <w:r w:rsidR="007F087A" w:rsidRPr="00104F1A">
        <w:rPr>
          <w:rFonts w:ascii="Arial" w:eastAsia="MS Mincho" w:hAnsi="Arial" w:cs="Arial"/>
          <w:b w:val="0"/>
          <w:color w:val="000000"/>
          <w:lang w:eastAsia="ja-JP"/>
        </w:rPr>
        <w:t xml:space="preserve"> App gesteuert werden.</w:t>
      </w:r>
    </w:p>
    <w:p w14:paraId="6C5DEB95" w14:textId="609BBA63" w:rsidR="00D9107C" w:rsidRPr="007F29A8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 w:rsidRPr="007F29A8">
        <w:rPr>
          <w:rFonts w:ascii="Arial" w:eastAsia="MS Mincho" w:hAnsi="Arial" w:cs="Arial"/>
          <w:bCs/>
          <w:color w:val="000000"/>
          <w:lang w:eastAsia="ja-JP"/>
        </w:rPr>
        <w:t>Bild</w:t>
      </w:r>
      <w:r w:rsidR="007F087A" w:rsidRPr="007F29A8">
        <w:rPr>
          <w:rFonts w:ascii="Arial" w:eastAsia="MS Mincho" w:hAnsi="Arial" w:cs="Arial"/>
          <w:bCs/>
          <w:color w:val="000000"/>
          <w:lang w:eastAsia="ja-JP"/>
        </w:rPr>
        <w:t>er</w:t>
      </w:r>
      <w:r w:rsidRPr="007F29A8">
        <w:rPr>
          <w:rFonts w:ascii="Arial" w:eastAsia="MS Mincho" w:hAnsi="Arial" w:cs="Arial"/>
          <w:bCs/>
          <w:color w:val="000000"/>
          <w:lang w:eastAsia="ja-JP"/>
        </w:rPr>
        <w:t xml:space="preserve">: </w:t>
      </w:r>
      <w:r w:rsidR="00C33AE9" w:rsidRPr="007F29A8">
        <w:rPr>
          <w:rFonts w:ascii="Arial" w:eastAsia="MS Mincho" w:hAnsi="Arial" w:cs="Arial"/>
          <w:bCs/>
          <w:color w:val="000000"/>
          <w:lang w:eastAsia="ja-JP"/>
        </w:rPr>
        <w:t>Pluggit GmbH, München</w:t>
      </w:r>
    </w:p>
    <w:sectPr w:rsidR="00D9107C" w:rsidRPr="007F29A8" w:rsidSect="00A27896">
      <w:headerReference w:type="first" r:id="rId21"/>
      <w:footerReference w:type="first" r:id="rId22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9BB20" w14:textId="77777777" w:rsidR="003771A2" w:rsidRDefault="003771A2" w:rsidP="00C5718D">
      <w:pPr>
        <w:spacing w:after="0" w:line="240" w:lineRule="auto"/>
      </w:pPr>
      <w:r>
        <w:separator/>
      </w:r>
    </w:p>
  </w:endnote>
  <w:endnote w:type="continuationSeparator" w:id="0">
    <w:p w14:paraId="19C167B0" w14:textId="77777777" w:rsidR="003771A2" w:rsidRDefault="003771A2" w:rsidP="00C5718D">
      <w:pPr>
        <w:spacing w:after="0" w:line="240" w:lineRule="auto"/>
      </w:pPr>
      <w:r>
        <w:continuationSeparator/>
      </w:r>
    </w:p>
  </w:endnote>
  <w:endnote w:type="continuationNotice" w:id="1">
    <w:p w14:paraId="22C2DAA0" w14:textId="77777777" w:rsidR="003771A2" w:rsidRDefault="00377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D6CF" w14:textId="77777777" w:rsidR="003771A2" w:rsidRDefault="003771A2" w:rsidP="00C5718D">
      <w:pPr>
        <w:spacing w:after="0" w:line="240" w:lineRule="auto"/>
      </w:pPr>
      <w:r>
        <w:separator/>
      </w:r>
    </w:p>
  </w:footnote>
  <w:footnote w:type="continuationSeparator" w:id="0">
    <w:p w14:paraId="610EE52B" w14:textId="77777777" w:rsidR="003771A2" w:rsidRDefault="003771A2" w:rsidP="00C5718D">
      <w:pPr>
        <w:spacing w:after="0" w:line="240" w:lineRule="auto"/>
      </w:pPr>
      <w:r>
        <w:continuationSeparator/>
      </w:r>
    </w:p>
  </w:footnote>
  <w:footnote w:type="continuationNotice" w:id="1">
    <w:p w14:paraId="5D16CBC3" w14:textId="77777777" w:rsidR="003771A2" w:rsidRDefault="00377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760B4301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B1044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760B4301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B10443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23FD518A" w:rsidR="00C5718D" w:rsidRPr="00016B4D" w:rsidRDefault="00E279DF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7BAD1A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23FD518A" w:rsidR="00C5718D" w:rsidRPr="00016B4D" w:rsidRDefault="00E279DF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073B8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576"/>
    <w:rsid w:val="00053B70"/>
    <w:rsid w:val="000542DC"/>
    <w:rsid w:val="00054792"/>
    <w:rsid w:val="00055497"/>
    <w:rsid w:val="0005623E"/>
    <w:rsid w:val="00061185"/>
    <w:rsid w:val="0006150E"/>
    <w:rsid w:val="00061FD4"/>
    <w:rsid w:val="00062DCE"/>
    <w:rsid w:val="00063979"/>
    <w:rsid w:val="00063AF0"/>
    <w:rsid w:val="00066844"/>
    <w:rsid w:val="0006763E"/>
    <w:rsid w:val="0007145F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C045D"/>
    <w:rsid w:val="000C284C"/>
    <w:rsid w:val="000C360E"/>
    <w:rsid w:val="000C519D"/>
    <w:rsid w:val="000C53DA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7239"/>
    <w:rsid w:val="000D7F3B"/>
    <w:rsid w:val="000E0C92"/>
    <w:rsid w:val="000E109F"/>
    <w:rsid w:val="000E10DF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D02"/>
    <w:rsid w:val="00104877"/>
    <w:rsid w:val="00104F1A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2690"/>
    <w:rsid w:val="00124D1D"/>
    <w:rsid w:val="00126611"/>
    <w:rsid w:val="00126AAD"/>
    <w:rsid w:val="001275A5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57025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370C"/>
    <w:rsid w:val="00184162"/>
    <w:rsid w:val="001871E0"/>
    <w:rsid w:val="0019066C"/>
    <w:rsid w:val="00191A13"/>
    <w:rsid w:val="00192653"/>
    <w:rsid w:val="00192E71"/>
    <w:rsid w:val="001938B8"/>
    <w:rsid w:val="00197A6C"/>
    <w:rsid w:val="001A2B3F"/>
    <w:rsid w:val="001A3491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600"/>
    <w:rsid w:val="001D013D"/>
    <w:rsid w:val="001D0405"/>
    <w:rsid w:val="001D06C8"/>
    <w:rsid w:val="001D08F4"/>
    <w:rsid w:val="001D2AB2"/>
    <w:rsid w:val="001D30DD"/>
    <w:rsid w:val="001D3E44"/>
    <w:rsid w:val="001D4256"/>
    <w:rsid w:val="001D4929"/>
    <w:rsid w:val="001D4CEC"/>
    <w:rsid w:val="001D4E42"/>
    <w:rsid w:val="001D5AD9"/>
    <w:rsid w:val="001D6059"/>
    <w:rsid w:val="001D6885"/>
    <w:rsid w:val="001D7ABE"/>
    <w:rsid w:val="001E04BE"/>
    <w:rsid w:val="001E0DDF"/>
    <w:rsid w:val="001E0F10"/>
    <w:rsid w:val="001E17FA"/>
    <w:rsid w:val="001E212C"/>
    <w:rsid w:val="001E2C5A"/>
    <w:rsid w:val="001E48BE"/>
    <w:rsid w:val="001E4984"/>
    <w:rsid w:val="001E527E"/>
    <w:rsid w:val="001E5E09"/>
    <w:rsid w:val="001E6661"/>
    <w:rsid w:val="001E6887"/>
    <w:rsid w:val="001E699C"/>
    <w:rsid w:val="001F04CB"/>
    <w:rsid w:val="001F089C"/>
    <w:rsid w:val="001F0D1C"/>
    <w:rsid w:val="001F1197"/>
    <w:rsid w:val="001F22DE"/>
    <w:rsid w:val="001F2604"/>
    <w:rsid w:val="001F286D"/>
    <w:rsid w:val="001F3231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874"/>
    <w:rsid w:val="00207C23"/>
    <w:rsid w:val="0021019F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5B8A"/>
    <w:rsid w:val="00227760"/>
    <w:rsid w:val="00231DB0"/>
    <w:rsid w:val="00233267"/>
    <w:rsid w:val="0023489F"/>
    <w:rsid w:val="00234DB5"/>
    <w:rsid w:val="00235D8F"/>
    <w:rsid w:val="00235E1F"/>
    <w:rsid w:val="002362CA"/>
    <w:rsid w:val="00241AC4"/>
    <w:rsid w:val="0024303B"/>
    <w:rsid w:val="00244015"/>
    <w:rsid w:val="00245EB2"/>
    <w:rsid w:val="00246267"/>
    <w:rsid w:val="00247C1A"/>
    <w:rsid w:val="002502A4"/>
    <w:rsid w:val="00251AC4"/>
    <w:rsid w:val="00251D40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13A2"/>
    <w:rsid w:val="002A4CC1"/>
    <w:rsid w:val="002A53FC"/>
    <w:rsid w:val="002A76B6"/>
    <w:rsid w:val="002B10B0"/>
    <w:rsid w:val="002B1754"/>
    <w:rsid w:val="002B1CC1"/>
    <w:rsid w:val="002B2A13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DE1"/>
    <w:rsid w:val="002D1130"/>
    <w:rsid w:val="002D1131"/>
    <w:rsid w:val="002D13FD"/>
    <w:rsid w:val="002D1774"/>
    <w:rsid w:val="002D2AA7"/>
    <w:rsid w:val="002D2AE2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525E"/>
    <w:rsid w:val="00365362"/>
    <w:rsid w:val="00367AF8"/>
    <w:rsid w:val="0037153B"/>
    <w:rsid w:val="00373E55"/>
    <w:rsid w:val="00374DEC"/>
    <w:rsid w:val="00375291"/>
    <w:rsid w:val="003761FD"/>
    <w:rsid w:val="003764FB"/>
    <w:rsid w:val="00376876"/>
    <w:rsid w:val="003771A2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5F8C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F0F8F"/>
    <w:rsid w:val="003F186D"/>
    <w:rsid w:val="003F450B"/>
    <w:rsid w:val="003F53CA"/>
    <w:rsid w:val="003F69B4"/>
    <w:rsid w:val="00400F30"/>
    <w:rsid w:val="00401F88"/>
    <w:rsid w:val="004028F8"/>
    <w:rsid w:val="00402DD8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27877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D4"/>
    <w:rsid w:val="00471CA6"/>
    <w:rsid w:val="0047426A"/>
    <w:rsid w:val="0047487E"/>
    <w:rsid w:val="00474D00"/>
    <w:rsid w:val="004757D8"/>
    <w:rsid w:val="00476A2C"/>
    <w:rsid w:val="00480958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900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7AA9"/>
    <w:rsid w:val="00503617"/>
    <w:rsid w:val="00504F92"/>
    <w:rsid w:val="00505FEC"/>
    <w:rsid w:val="00506FFC"/>
    <w:rsid w:val="0050790D"/>
    <w:rsid w:val="00507D0E"/>
    <w:rsid w:val="00510CCA"/>
    <w:rsid w:val="00513705"/>
    <w:rsid w:val="0051432B"/>
    <w:rsid w:val="00514D35"/>
    <w:rsid w:val="00514F2A"/>
    <w:rsid w:val="0051518A"/>
    <w:rsid w:val="00517FD4"/>
    <w:rsid w:val="0052226B"/>
    <w:rsid w:val="005226D5"/>
    <w:rsid w:val="005230E2"/>
    <w:rsid w:val="0052428E"/>
    <w:rsid w:val="00524527"/>
    <w:rsid w:val="005279C7"/>
    <w:rsid w:val="005302A1"/>
    <w:rsid w:val="00531954"/>
    <w:rsid w:val="005323E4"/>
    <w:rsid w:val="005334C3"/>
    <w:rsid w:val="00534196"/>
    <w:rsid w:val="00534C56"/>
    <w:rsid w:val="005357AF"/>
    <w:rsid w:val="00535F16"/>
    <w:rsid w:val="0053600C"/>
    <w:rsid w:val="00537FDC"/>
    <w:rsid w:val="0054177C"/>
    <w:rsid w:val="005417A9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553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224D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6196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076"/>
    <w:rsid w:val="006A4BBB"/>
    <w:rsid w:val="006A7ADE"/>
    <w:rsid w:val="006B158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5DC"/>
    <w:rsid w:val="006C4808"/>
    <w:rsid w:val="006C54EC"/>
    <w:rsid w:val="006C5F31"/>
    <w:rsid w:val="006C61B1"/>
    <w:rsid w:val="006C647F"/>
    <w:rsid w:val="006D20A8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E5B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43FF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1031"/>
    <w:rsid w:val="007E1CB2"/>
    <w:rsid w:val="007E24EF"/>
    <w:rsid w:val="007E29A8"/>
    <w:rsid w:val="007E35BC"/>
    <w:rsid w:val="007E3767"/>
    <w:rsid w:val="007E563A"/>
    <w:rsid w:val="007E6332"/>
    <w:rsid w:val="007E6989"/>
    <w:rsid w:val="007E7063"/>
    <w:rsid w:val="007F0348"/>
    <w:rsid w:val="007F087A"/>
    <w:rsid w:val="007F12B5"/>
    <w:rsid w:val="007F17F5"/>
    <w:rsid w:val="007F29A8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AC4"/>
    <w:rsid w:val="00827B50"/>
    <w:rsid w:val="00827C97"/>
    <w:rsid w:val="00827EB2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409C"/>
    <w:rsid w:val="0084751C"/>
    <w:rsid w:val="00847976"/>
    <w:rsid w:val="00847B9C"/>
    <w:rsid w:val="00851919"/>
    <w:rsid w:val="00852C20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2B94"/>
    <w:rsid w:val="00883317"/>
    <w:rsid w:val="00884E1F"/>
    <w:rsid w:val="0088580B"/>
    <w:rsid w:val="008867A9"/>
    <w:rsid w:val="00887FBA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40D6"/>
    <w:rsid w:val="008D55BE"/>
    <w:rsid w:val="008D6160"/>
    <w:rsid w:val="008D7F65"/>
    <w:rsid w:val="008E19A4"/>
    <w:rsid w:val="008E216D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11A"/>
    <w:rsid w:val="00946879"/>
    <w:rsid w:val="00946A86"/>
    <w:rsid w:val="00946C60"/>
    <w:rsid w:val="00952A46"/>
    <w:rsid w:val="009530EA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6F87"/>
    <w:rsid w:val="0096736C"/>
    <w:rsid w:val="0097030F"/>
    <w:rsid w:val="0097156D"/>
    <w:rsid w:val="00971F89"/>
    <w:rsid w:val="00972B22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2009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5AC7"/>
    <w:rsid w:val="009D7926"/>
    <w:rsid w:val="009D796D"/>
    <w:rsid w:val="009E1060"/>
    <w:rsid w:val="009E1437"/>
    <w:rsid w:val="009E21A4"/>
    <w:rsid w:val="009E24F7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1AAC"/>
    <w:rsid w:val="00A31E19"/>
    <w:rsid w:val="00A32135"/>
    <w:rsid w:val="00A32983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3C50"/>
    <w:rsid w:val="00A565F9"/>
    <w:rsid w:val="00A569CF"/>
    <w:rsid w:val="00A56A98"/>
    <w:rsid w:val="00A57632"/>
    <w:rsid w:val="00A616A4"/>
    <w:rsid w:val="00A618B7"/>
    <w:rsid w:val="00A6232B"/>
    <w:rsid w:val="00A66407"/>
    <w:rsid w:val="00A66E77"/>
    <w:rsid w:val="00A66F53"/>
    <w:rsid w:val="00A6742D"/>
    <w:rsid w:val="00A70381"/>
    <w:rsid w:val="00A70E58"/>
    <w:rsid w:val="00A72103"/>
    <w:rsid w:val="00A72C4A"/>
    <w:rsid w:val="00A7508E"/>
    <w:rsid w:val="00A756B9"/>
    <w:rsid w:val="00A76186"/>
    <w:rsid w:val="00A769F7"/>
    <w:rsid w:val="00A77433"/>
    <w:rsid w:val="00A85DDD"/>
    <w:rsid w:val="00A860C5"/>
    <w:rsid w:val="00A871A3"/>
    <w:rsid w:val="00A8788C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62C8"/>
    <w:rsid w:val="00AC663A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F06D2"/>
    <w:rsid w:val="00AF3A09"/>
    <w:rsid w:val="00AF3D89"/>
    <w:rsid w:val="00AF43C8"/>
    <w:rsid w:val="00AF705C"/>
    <w:rsid w:val="00B0034B"/>
    <w:rsid w:val="00B01B4A"/>
    <w:rsid w:val="00B01F85"/>
    <w:rsid w:val="00B029E2"/>
    <w:rsid w:val="00B03D85"/>
    <w:rsid w:val="00B0539F"/>
    <w:rsid w:val="00B05C9E"/>
    <w:rsid w:val="00B0625E"/>
    <w:rsid w:val="00B062BB"/>
    <w:rsid w:val="00B06819"/>
    <w:rsid w:val="00B06C80"/>
    <w:rsid w:val="00B06F5D"/>
    <w:rsid w:val="00B07868"/>
    <w:rsid w:val="00B10443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308B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2071"/>
    <w:rsid w:val="00B42436"/>
    <w:rsid w:val="00B42F10"/>
    <w:rsid w:val="00B43698"/>
    <w:rsid w:val="00B449E3"/>
    <w:rsid w:val="00B469BF"/>
    <w:rsid w:val="00B50170"/>
    <w:rsid w:val="00B50993"/>
    <w:rsid w:val="00B533A6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5AB2"/>
    <w:rsid w:val="00B66B4C"/>
    <w:rsid w:val="00B70078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7B9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1EA5"/>
    <w:rsid w:val="00BF45A3"/>
    <w:rsid w:val="00BF5653"/>
    <w:rsid w:val="00BF6298"/>
    <w:rsid w:val="00BF63DD"/>
    <w:rsid w:val="00BF66C8"/>
    <w:rsid w:val="00BF6EF5"/>
    <w:rsid w:val="00BF72DC"/>
    <w:rsid w:val="00C00E9D"/>
    <w:rsid w:val="00C0202C"/>
    <w:rsid w:val="00C023F9"/>
    <w:rsid w:val="00C03CA7"/>
    <w:rsid w:val="00C03E90"/>
    <w:rsid w:val="00C04ED9"/>
    <w:rsid w:val="00C05750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24EC2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55D"/>
    <w:rsid w:val="00CC3C79"/>
    <w:rsid w:val="00CC5142"/>
    <w:rsid w:val="00CC5833"/>
    <w:rsid w:val="00CC6533"/>
    <w:rsid w:val="00CC6CE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0EF2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2340"/>
    <w:rsid w:val="00D42E49"/>
    <w:rsid w:val="00D455FB"/>
    <w:rsid w:val="00D4640F"/>
    <w:rsid w:val="00D501F1"/>
    <w:rsid w:val="00D5033D"/>
    <w:rsid w:val="00D53CF4"/>
    <w:rsid w:val="00D53CF5"/>
    <w:rsid w:val="00D55348"/>
    <w:rsid w:val="00D55D35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E61"/>
    <w:rsid w:val="00D73F59"/>
    <w:rsid w:val="00D749BC"/>
    <w:rsid w:val="00D750D4"/>
    <w:rsid w:val="00D75903"/>
    <w:rsid w:val="00D75D1A"/>
    <w:rsid w:val="00D77561"/>
    <w:rsid w:val="00D81372"/>
    <w:rsid w:val="00D82975"/>
    <w:rsid w:val="00D8419B"/>
    <w:rsid w:val="00D85A6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B19"/>
    <w:rsid w:val="00DC0434"/>
    <w:rsid w:val="00DC145B"/>
    <w:rsid w:val="00DC1CF3"/>
    <w:rsid w:val="00DC4B71"/>
    <w:rsid w:val="00DC64C0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B16"/>
    <w:rsid w:val="00DF13D4"/>
    <w:rsid w:val="00DF38CD"/>
    <w:rsid w:val="00DF3B16"/>
    <w:rsid w:val="00DF6299"/>
    <w:rsid w:val="00DF72EC"/>
    <w:rsid w:val="00DF7858"/>
    <w:rsid w:val="00DF7C08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218C"/>
    <w:rsid w:val="00E1317E"/>
    <w:rsid w:val="00E13415"/>
    <w:rsid w:val="00E13B21"/>
    <w:rsid w:val="00E14158"/>
    <w:rsid w:val="00E144B2"/>
    <w:rsid w:val="00E20447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9DF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6AA5"/>
    <w:rsid w:val="00E76D6D"/>
    <w:rsid w:val="00E80904"/>
    <w:rsid w:val="00E80DA5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4AD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1CD0"/>
    <w:rsid w:val="00EF252D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458B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367B"/>
    <w:rsid w:val="00F64CE2"/>
    <w:rsid w:val="00F64D5D"/>
    <w:rsid w:val="00F661BE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72C"/>
    <w:rsid w:val="00F96E54"/>
    <w:rsid w:val="00FA03BF"/>
    <w:rsid w:val="00FA1213"/>
    <w:rsid w:val="00FA4607"/>
    <w:rsid w:val="00FA4C56"/>
    <w:rsid w:val="00FA51C9"/>
    <w:rsid w:val="00FA5C60"/>
    <w:rsid w:val="00FA64DE"/>
    <w:rsid w:val="00FA774C"/>
    <w:rsid w:val="00FA7798"/>
    <w:rsid w:val="00FB173D"/>
    <w:rsid w:val="00FB1786"/>
    <w:rsid w:val="00FB1CED"/>
    <w:rsid w:val="00FB2011"/>
    <w:rsid w:val="00FB24B8"/>
    <w:rsid w:val="00FB303D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223C"/>
    <w:rsid w:val="00FF2DFA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6720E151-42E6-40D2-A357-D69BE70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uggit.com" TargetMode="External"/><Relationship Id="rId18" Type="http://schemas.openxmlformats.org/officeDocument/2006/relationships/hyperlink" Target="http://www.pluggit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info@pluggit.com?subject=Frage%20zu%20Presseinformation%20von%20PLUGGIT" TargetMode="External"/><Relationship Id="rId17" Type="http://schemas.openxmlformats.org/officeDocument/2006/relationships/hyperlink" Target="https://www.pluggit.com/wohnraumlueftun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luggit.com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info@pluggit.com?subject=Frage%20zu%20Presseinformation%20von%20PLUGGIT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chthoff@waldecker-pr.de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30.png"/><Relationship Id="rId1" Type="http://schemas.openxmlformats.org/officeDocument/2006/relationships/image" Target="media/image3.pn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Richter</dc:creator>
  <cp:lastModifiedBy>Janine Ebenau</cp:lastModifiedBy>
  <cp:revision>5</cp:revision>
  <cp:lastPrinted>2021-05-20T09:15:00Z</cp:lastPrinted>
  <dcterms:created xsi:type="dcterms:W3CDTF">2026-02-13T08:03:00Z</dcterms:created>
  <dcterms:modified xsi:type="dcterms:W3CDTF">2026-03-27T10:52:00Z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