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45BD" w14:textId="77CC708B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52842120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729740" cy="7163435"/>
                <wp:effectExtent l="0" t="0" r="2286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00B654C5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4973BC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36.2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00B654C5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="004973BC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A3E6A">
        <w:rPr>
          <w:rFonts w:ascii="Arial" w:hAnsi="Arial" w:cs="Arial"/>
          <w:b/>
          <w:sz w:val="24"/>
          <w:szCs w:val="24"/>
          <w:u w:val="single"/>
        </w:rPr>
        <w:t>Neues Mauersystem bei FCN</w:t>
      </w:r>
    </w:p>
    <w:p w14:paraId="6D6D4464" w14:textId="6E0B84D0" w:rsidR="00B774CE" w:rsidRPr="007415B5" w:rsidRDefault="003E4F25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Jardina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Mauer mit Spaltsteinoptik</w:t>
      </w:r>
    </w:p>
    <w:p w14:paraId="142711AC" w14:textId="274A477F" w:rsidR="00444D83" w:rsidRDefault="00444D83" w:rsidP="00444D83">
      <w:pPr>
        <w:pStyle w:val="Textkrper"/>
        <w:spacing w:after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Elegantes Flair und Leichtigkeit bringt die neue </w:t>
      </w:r>
      <w:proofErr w:type="spellStart"/>
      <w:r>
        <w:rPr>
          <w:rFonts w:ascii="Arial" w:hAnsi="Arial" w:cs="Arial"/>
          <w:sz w:val="24"/>
          <w:szCs w:val="24"/>
        </w:rPr>
        <w:t>Jardina</w:t>
      </w:r>
      <w:proofErr w:type="spellEnd"/>
      <w:r>
        <w:rPr>
          <w:rFonts w:ascii="Arial" w:hAnsi="Arial" w:cs="Arial"/>
          <w:sz w:val="24"/>
          <w:szCs w:val="24"/>
        </w:rPr>
        <w:t xml:space="preserve"> Mauer in moderne Gärten. Gleich, ob als Sicht- und Windschutz an der Terrasse, als attraktive </w:t>
      </w:r>
      <w:proofErr w:type="spellStart"/>
      <w:r>
        <w:rPr>
          <w:rFonts w:ascii="Arial" w:hAnsi="Arial" w:cs="Arial"/>
          <w:sz w:val="24"/>
          <w:szCs w:val="24"/>
        </w:rPr>
        <w:t>Beeteinfassung</w:t>
      </w:r>
      <w:proofErr w:type="spellEnd"/>
      <w:r>
        <w:rPr>
          <w:rFonts w:ascii="Arial" w:hAnsi="Arial" w:cs="Arial"/>
          <w:sz w:val="24"/>
          <w:szCs w:val="24"/>
        </w:rPr>
        <w:t xml:space="preserve"> oder auch als Umrandung für ein geometrisch-geradliniges Wasserbecken. Die schmalen und schlanken Steinformate schaffen eine zeitgemäße Ausstrahlung und machen die </w:t>
      </w:r>
      <w:proofErr w:type="spellStart"/>
      <w:r>
        <w:rPr>
          <w:rFonts w:ascii="Arial" w:hAnsi="Arial" w:cs="Arial"/>
          <w:sz w:val="24"/>
          <w:szCs w:val="24"/>
        </w:rPr>
        <w:t>Jardina</w:t>
      </w:r>
      <w:proofErr w:type="spellEnd"/>
      <w:r>
        <w:rPr>
          <w:rFonts w:ascii="Arial" w:hAnsi="Arial" w:cs="Arial"/>
          <w:sz w:val="24"/>
          <w:szCs w:val="24"/>
        </w:rPr>
        <w:t xml:space="preserve"> Mauer zu einem echten Blickfang.</w:t>
      </w:r>
    </w:p>
    <w:p w14:paraId="1D361CA9" w14:textId="745A12D4" w:rsidR="00A64E62" w:rsidRDefault="00A64E62" w:rsidP="00A64E6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C1C89">
        <w:rPr>
          <w:rFonts w:ascii="Arial" w:hAnsi="Arial" w:cs="Arial"/>
          <w:sz w:val="24"/>
          <w:szCs w:val="24"/>
        </w:rPr>
        <w:t xml:space="preserve">Mit </w:t>
      </w:r>
      <w:r>
        <w:rPr>
          <w:rFonts w:ascii="Arial" w:hAnsi="Arial" w:cs="Arial"/>
          <w:sz w:val="24"/>
          <w:szCs w:val="24"/>
        </w:rPr>
        <w:t>der</w:t>
      </w:r>
      <w:r w:rsidRPr="00EC1C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fein gebrochenen</w:t>
      </w:r>
      <w:r w:rsidRPr="00EC1C89">
        <w:rPr>
          <w:rFonts w:ascii="Arial" w:hAnsi="Arial" w:cs="Arial"/>
          <w:sz w:val="24"/>
          <w:szCs w:val="24"/>
        </w:rPr>
        <w:t xml:space="preserve"> Oberfläche </w:t>
      </w:r>
      <w:r>
        <w:rPr>
          <w:rFonts w:ascii="Arial" w:hAnsi="Arial" w:cs="Arial"/>
          <w:sz w:val="24"/>
          <w:szCs w:val="24"/>
        </w:rPr>
        <w:t>und der geraden Kantenausbildung eignet sich</w:t>
      </w:r>
      <w:r w:rsidRPr="00EC1C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die Mauer</w:t>
      </w:r>
      <w:r w:rsidRPr="00EC1C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für Gestaltungen in modernem Design sowie für hochwertige, architektonische Lösungen.</w:t>
      </w:r>
      <w:r w:rsidRPr="00EC1C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Durch die spezielle Oberfläche in Spaltsteinoptik e</w:t>
      </w:r>
      <w:r w:rsidR="00392713">
        <w:rPr>
          <w:rFonts w:ascii="Arial" w:hAnsi="Arial" w:cs="Arial"/>
          <w:sz w:val="24"/>
          <w:szCs w:val="24"/>
        </w:rPr>
        <w:t>rgibt</w:t>
      </w:r>
      <w:r>
        <w:rPr>
          <w:rFonts w:ascii="Arial" w:hAnsi="Arial" w:cs="Arial"/>
          <w:sz w:val="24"/>
          <w:szCs w:val="24"/>
        </w:rPr>
        <w:t xml:space="preserve"> sich</w:t>
      </w:r>
      <w:r w:rsidR="005D684C">
        <w:rPr>
          <w:rFonts w:ascii="Arial" w:hAnsi="Arial" w:cs="Arial"/>
          <w:sz w:val="24"/>
          <w:szCs w:val="24"/>
        </w:rPr>
        <w:t xml:space="preserve"> ein</w:t>
      </w:r>
      <w:r w:rsidR="00392713">
        <w:rPr>
          <w:rFonts w:ascii="Arial" w:hAnsi="Arial" w:cs="Arial"/>
          <w:sz w:val="24"/>
          <w:szCs w:val="24"/>
        </w:rPr>
        <w:t>e</w:t>
      </w:r>
      <w:r w:rsidR="005D684C">
        <w:rPr>
          <w:rFonts w:ascii="Arial" w:hAnsi="Arial" w:cs="Arial"/>
          <w:sz w:val="24"/>
          <w:szCs w:val="24"/>
        </w:rPr>
        <w:t xml:space="preserve"> einzigartige </w:t>
      </w:r>
      <w:r w:rsidR="00CD49B1">
        <w:rPr>
          <w:rFonts w:ascii="Arial" w:hAnsi="Arial" w:cs="Arial"/>
          <w:sz w:val="24"/>
          <w:szCs w:val="24"/>
        </w:rPr>
        <w:t>Anmutung</w:t>
      </w:r>
      <w:r w:rsidR="00903B59">
        <w:rPr>
          <w:rFonts w:ascii="Arial" w:hAnsi="Arial" w:cs="Arial"/>
          <w:sz w:val="24"/>
          <w:szCs w:val="24"/>
        </w:rPr>
        <w:t xml:space="preserve"> nach dem Vorbild eines </w:t>
      </w:r>
      <w:r w:rsidR="005D684C">
        <w:rPr>
          <w:rFonts w:ascii="Arial" w:hAnsi="Arial" w:cs="Arial"/>
          <w:sz w:val="24"/>
          <w:szCs w:val="24"/>
        </w:rPr>
        <w:t>Naturstein</w:t>
      </w:r>
      <w:r w:rsidR="00903B5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</w:p>
    <w:p w14:paraId="0B4E0F12" w14:textId="52152B06" w:rsidR="00BD2FBE" w:rsidRDefault="00BD2FBE" w:rsidP="00BD2FB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Mauerbild überzeugt durch das lange und schmale Format der Steine. Erhältlich </w:t>
      </w:r>
      <w:r w:rsidR="001133B9">
        <w:rPr>
          <w:rFonts w:ascii="Arial" w:hAnsi="Arial" w:cs="Arial"/>
          <w:sz w:val="24"/>
          <w:szCs w:val="24"/>
        </w:rPr>
        <w:t>sind</w:t>
      </w:r>
      <w:r>
        <w:rPr>
          <w:rFonts w:ascii="Arial" w:hAnsi="Arial" w:cs="Arial"/>
          <w:sz w:val="24"/>
          <w:szCs w:val="24"/>
        </w:rPr>
        <w:t xml:space="preserve"> sowohl </w:t>
      </w:r>
      <w:r w:rsidR="001133B9">
        <w:rPr>
          <w:rFonts w:ascii="Arial" w:hAnsi="Arial" w:cs="Arial"/>
          <w:sz w:val="24"/>
          <w:szCs w:val="24"/>
        </w:rPr>
        <w:t xml:space="preserve">einseitig als auch zweiseitig </w:t>
      </w:r>
      <w:r w:rsidR="00024E87">
        <w:rPr>
          <w:rFonts w:ascii="Arial" w:hAnsi="Arial" w:cs="Arial"/>
          <w:sz w:val="24"/>
          <w:szCs w:val="24"/>
        </w:rPr>
        <w:t>gespaltene</w:t>
      </w:r>
      <w:r w:rsidR="001133B9">
        <w:rPr>
          <w:rFonts w:ascii="Arial" w:hAnsi="Arial" w:cs="Arial"/>
          <w:sz w:val="24"/>
          <w:szCs w:val="24"/>
        </w:rPr>
        <w:t xml:space="preserve"> Steinvarianten</w:t>
      </w:r>
      <w:r>
        <w:rPr>
          <w:rFonts w:ascii="Arial" w:hAnsi="Arial" w:cs="Arial"/>
          <w:sz w:val="24"/>
          <w:szCs w:val="24"/>
        </w:rPr>
        <w:t xml:space="preserve"> in den </w:t>
      </w:r>
      <w:r w:rsidR="00FB04D1">
        <w:rPr>
          <w:rFonts w:ascii="Arial" w:hAnsi="Arial" w:cs="Arial"/>
          <w:sz w:val="24"/>
          <w:szCs w:val="24"/>
        </w:rPr>
        <w:t xml:space="preserve">Längen </w:t>
      </w:r>
      <w:r w:rsidR="00C053FB">
        <w:rPr>
          <w:rFonts w:ascii="Arial" w:hAnsi="Arial" w:cs="Arial"/>
          <w:sz w:val="24"/>
          <w:szCs w:val="24"/>
        </w:rPr>
        <w:t>30, 40 und 50</w:t>
      </w:r>
      <w:r w:rsidR="00844883">
        <w:rPr>
          <w:rFonts w:ascii="Arial" w:hAnsi="Arial" w:cs="Arial"/>
          <w:sz w:val="24"/>
          <w:szCs w:val="24"/>
        </w:rPr>
        <w:t> </w:t>
      </w:r>
      <w:r w:rsidR="00C053FB">
        <w:rPr>
          <w:rFonts w:ascii="Arial" w:hAnsi="Arial" w:cs="Arial"/>
          <w:sz w:val="24"/>
          <w:szCs w:val="24"/>
        </w:rPr>
        <w:t>cm.</w:t>
      </w:r>
      <w:r>
        <w:rPr>
          <w:rFonts w:ascii="Arial" w:hAnsi="Arial" w:cs="Arial"/>
          <w:sz w:val="24"/>
          <w:szCs w:val="24"/>
        </w:rPr>
        <w:t xml:space="preserve"> </w:t>
      </w:r>
      <w:r w:rsidR="00C053FB">
        <w:rPr>
          <w:rFonts w:ascii="Arial" w:hAnsi="Arial" w:cs="Arial"/>
          <w:sz w:val="24"/>
          <w:szCs w:val="24"/>
        </w:rPr>
        <w:t xml:space="preserve">Die Steinhöhe beträgt jeweils </w:t>
      </w:r>
      <w:r w:rsidR="005A6735">
        <w:rPr>
          <w:rFonts w:ascii="Arial" w:hAnsi="Arial" w:cs="Arial"/>
          <w:sz w:val="24"/>
          <w:szCs w:val="24"/>
        </w:rPr>
        <w:t>15</w:t>
      </w:r>
      <w:r w:rsidR="00844883">
        <w:rPr>
          <w:rFonts w:ascii="Arial" w:hAnsi="Arial" w:cs="Arial"/>
          <w:sz w:val="24"/>
          <w:szCs w:val="24"/>
        </w:rPr>
        <w:t> </w:t>
      </w:r>
      <w:r w:rsidR="005A6735">
        <w:rPr>
          <w:rFonts w:ascii="Arial" w:hAnsi="Arial" w:cs="Arial"/>
          <w:sz w:val="24"/>
          <w:szCs w:val="24"/>
        </w:rPr>
        <w:t>cm, die Dicke 20</w:t>
      </w:r>
      <w:r w:rsidR="00844883">
        <w:rPr>
          <w:rFonts w:ascii="Arial" w:hAnsi="Arial" w:cs="Arial"/>
          <w:sz w:val="24"/>
          <w:szCs w:val="24"/>
        </w:rPr>
        <w:t> </w:t>
      </w:r>
      <w:r w:rsidR="005A6735">
        <w:rPr>
          <w:rFonts w:ascii="Arial" w:hAnsi="Arial" w:cs="Arial"/>
          <w:sz w:val="24"/>
          <w:szCs w:val="24"/>
        </w:rPr>
        <w:t xml:space="preserve">cm. </w:t>
      </w:r>
      <w:r w:rsidR="004B2C28">
        <w:rPr>
          <w:rFonts w:ascii="Arial" w:hAnsi="Arial" w:cs="Arial"/>
          <w:sz w:val="24"/>
          <w:szCs w:val="24"/>
        </w:rPr>
        <w:t xml:space="preserve">Eine Versandeinheit besteht aus </w:t>
      </w:r>
      <w:r w:rsidR="00AC4676">
        <w:rPr>
          <w:rFonts w:ascii="Arial" w:hAnsi="Arial" w:cs="Arial"/>
          <w:sz w:val="24"/>
          <w:szCs w:val="24"/>
        </w:rPr>
        <w:t xml:space="preserve">jeweils allen drei Steinlängen. </w:t>
      </w:r>
      <w:r w:rsidR="00366CD9">
        <w:rPr>
          <w:rFonts w:ascii="Arial" w:hAnsi="Arial" w:cs="Arial"/>
          <w:sz w:val="24"/>
          <w:szCs w:val="24"/>
        </w:rPr>
        <w:t xml:space="preserve">Zur </w:t>
      </w:r>
      <w:r w:rsidR="00E439D1">
        <w:rPr>
          <w:rFonts w:ascii="Arial" w:hAnsi="Arial" w:cs="Arial"/>
          <w:sz w:val="24"/>
          <w:szCs w:val="24"/>
        </w:rPr>
        <w:t>individuellen G</w:t>
      </w:r>
      <w:r w:rsidR="00366CD9">
        <w:rPr>
          <w:rFonts w:ascii="Arial" w:hAnsi="Arial" w:cs="Arial"/>
          <w:sz w:val="24"/>
          <w:szCs w:val="24"/>
        </w:rPr>
        <w:t>estaltung stehen die</w:t>
      </w:r>
      <w:r w:rsidR="009034C2">
        <w:rPr>
          <w:rFonts w:ascii="Arial" w:hAnsi="Arial" w:cs="Arial"/>
          <w:sz w:val="24"/>
          <w:szCs w:val="24"/>
        </w:rPr>
        <w:t xml:space="preserve"> Farbtöne mittelgrau und dunkelgrau in uni sowie schilfbeige in schattiert zur Wahl. </w:t>
      </w:r>
      <w:r>
        <w:rPr>
          <w:rFonts w:ascii="Arial" w:hAnsi="Arial" w:cs="Arial"/>
          <w:sz w:val="24"/>
          <w:szCs w:val="24"/>
        </w:rPr>
        <w:t xml:space="preserve">So lassen sich rundum attraktive Mauern erstellen. Die </w:t>
      </w:r>
      <w:proofErr w:type="spellStart"/>
      <w:r w:rsidR="00000817">
        <w:rPr>
          <w:rFonts w:ascii="Arial" w:hAnsi="Arial" w:cs="Arial"/>
          <w:sz w:val="24"/>
          <w:szCs w:val="24"/>
        </w:rPr>
        <w:t>Jardina</w:t>
      </w:r>
      <w:proofErr w:type="spellEnd"/>
      <w:r w:rsidR="000008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Mauer lässt sich freistehend bis zu einer Höhe von </w:t>
      </w:r>
      <w:r w:rsidR="00DB258B">
        <w:rPr>
          <w:rFonts w:ascii="Arial" w:hAnsi="Arial" w:cs="Arial"/>
          <w:sz w:val="24"/>
          <w:szCs w:val="24"/>
        </w:rPr>
        <w:t>150</w:t>
      </w:r>
      <w:r w:rsidR="00000817">
        <w:rPr>
          <w:rFonts w:ascii="Arial" w:hAnsi="Arial" w:cs="Arial"/>
          <w:sz w:val="24"/>
          <w:szCs w:val="24"/>
        </w:rPr>
        <w:t xml:space="preserve"> </w:t>
      </w:r>
      <w:r w:rsidRPr="00F400BB">
        <w:rPr>
          <w:rFonts w:ascii="Arial" w:hAnsi="Arial" w:cs="Arial"/>
          <w:sz w:val="24"/>
          <w:szCs w:val="24"/>
        </w:rPr>
        <w:t>cm errichten</w:t>
      </w:r>
      <w:r>
        <w:rPr>
          <w:rFonts w:ascii="Arial" w:hAnsi="Arial" w:cs="Arial"/>
          <w:sz w:val="24"/>
          <w:szCs w:val="24"/>
        </w:rPr>
        <w:t>.</w:t>
      </w:r>
    </w:p>
    <w:p w14:paraId="443D158F" w14:textId="19141D68" w:rsidR="00427129" w:rsidRDefault="005E4B91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4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27782F13" w14:textId="3B15D62E" w:rsidR="00A914F7" w:rsidRDefault="008A2245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8A2245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40B9B1C0" wp14:editId="010C8CE2">
            <wp:simplePos x="0" y="0"/>
            <wp:positionH relativeFrom="column">
              <wp:posOffset>181610</wp:posOffset>
            </wp:positionH>
            <wp:positionV relativeFrom="paragraph">
              <wp:posOffset>0</wp:posOffset>
            </wp:positionV>
            <wp:extent cx="3731895" cy="2872740"/>
            <wp:effectExtent l="0" t="0" r="1905" b="3810"/>
            <wp:wrapTopAndBottom/>
            <wp:docPr id="4871183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118363" name="Grafik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F050C" w14:textId="59BFBA1F" w:rsidR="00D01526" w:rsidRDefault="00947E29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Modern und elegant wirkt die </w:t>
      </w:r>
      <w:proofErr w:type="spellStart"/>
      <w:r>
        <w:rPr>
          <w:rFonts w:ascii="Arial" w:hAnsi="Arial" w:cs="Arial"/>
          <w:sz w:val="24"/>
          <w:szCs w:val="24"/>
        </w:rPr>
        <w:t>Jardina</w:t>
      </w:r>
      <w:proofErr w:type="spellEnd"/>
      <w:r>
        <w:rPr>
          <w:rFonts w:ascii="Arial" w:hAnsi="Arial" w:cs="Arial"/>
          <w:sz w:val="24"/>
          <w:szCs w:val="24"/>
        </w:rPr>
        <w:t xml:space="preserve"> Mauer mit ihrer fein </w:t>
      </w:r>
      <w:r w:rsidR="006532DE">
        <w:rPr>
          <w:rFonts w:ascii="Arial" w:hAnsi="Arial" w:cs="Arial"/>
          <w:sz w:val="24"/>
          <w:szCs w:val="24"/>
        </w:rPr>
        <w:t>gebrochenen</w:t>
      </w:r>
      <w:r>
        <w:rPr>
          <w:rFonts w:ascii="Arial" w:hAnsi="Arial" w:cs="Arial"/>
          <w:sz w:val="24"/>
          <w:szCs w:val="24"/>
        </w:rPr>
        <w:t xml:space="preserve"> Oberfläche und den Steinen im schlanken Format</w:t>
      </w:r>
      <w:r w:rsidR="00074866">
        <w:rPr>
          <w:rFonts w:ascii="Arial" w:hAnsi="Arial" w:cs="Arial"/>
          <w:sz w:val="24"/>
          <w:szCs w:val="24"/>
        </w:rPr>
        <w:t>.</w:t>
      </w:r>
    </w:p>
    <w:p w14:paraId="300395CA" w14:textId="308DC56D" w:rsidR="00A21237" w:rsidRDefault="00F0650A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F0650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32F424C" wp14:editId="612378F1">
            <wp:simplePos x="0" y="0"/>
            <wp:positionH relativeFrom="margin">
              <wp:posOffset>253365</wp:posOffset>
            </wp:positionH>
            <wp:positionV relativeFrom="paragraph">
              <wp:posOffset>543560</wp:posOffset>
            </wp:positionV>
            <wp:extent cx="3604260" cy="2403475"/>
            <wp:effectExtent l="0" t="0" r="0" b="0"/>
            <wp:wrapTopAndBottom/>
            <wp:docPr id="14102133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213358" name="Grafik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202EB" w14:textId="77777777" w:rsidR="00A21237" w:rsidRDefault="00A21237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636EA84A" w14:textId="0F27D117" w:rsidR="00A21237" w:rsidRDefault="006A1A78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Naturnah </w:t>
      </w:r>
      <w:r w:rsidR="0049388D">
        <w:rPr>
          <w:rFonts w:ascii="Arial" w:hAnsi="Arial" w:cs="Arial"/>
          <w:sz w:val="24"/>
          <w:szCs w:val="24"/>
        </w:rPr>
        <w:t xml:space="preserve">mit urbanem Chic: Die </w:t>
      </w:r>
      <w:proofErr w:type="spellStart"/>
      <w:r w:rsidR="0049388D">
        <w:rPr>
          <w:rFonts w:ascii="Arial" w:hAnsi="Arial" w:cs="Arial"/>
          <w:sz w:val="24"/>
          <w:szCs w:val="24"/>
        </w:rPr>
        <w:t>Jardina</w:t>
      </w:r>
      <w:proofErr w:type="spellEnd"/>
      <w:r w:rsidR="00DA6CB6">
        <w:rPr>
          <w:rFonts w:ascii="Arial" w:hAnsi="Arial" w:cs="Arial"/>
          <w:sz w:val="24"/>
          <w:szCs w:val="24"/>
        </w:rPr>
        <w:t xml:space="preserve"> Mauer</w:t>
      </w:r>
      <w:r w:rsidR="00C978FC">
        <w:rPr>
          <w:rFonts w:ascii="Arial" w:hAnsi="Arial" w:cs="Arial"/>
          <w:sz w:val="24"/>
          <w:szCs w:val="24"/>
        </w:rPr>
        <w:t>, hier in schilfbeige schattiert,</w:t>
      </w:r>
      <w:r w:rsidR="00DA6CB6">
        <w:rPr>
          <w:rFonts w:ascii="Arial" w:hAnsi="Arial" w:cs="Arial"/>
          <w:sz w:val="24"/>
          <w:szCs w:val="24"/>
        </w:rPr>
        <w:t xml:space="preserve"> lässt sich für vielfältige </w:t>
      </w:r>
      <w:r w:rsidR="00035F7D">
        <w:rPr>
          <w:rFonts w:ascii="Arial" w:hAnsi="Arial" w:cs="Arial"/>
          <w:sz w:val="24"/>
          <w:szCs w:val="24"/>
        </w:rPr>
        <w:t>Gestaltungszwecke in der privaten</w:t>
      </w:r>
      <w:r w:rsidR="007655F9">
        <w:rPr>
          <w:rFonts w:ascii="Arial" w:hAnsi="Arial" w:cs="Arial"/>
          <w:sz w:val="24"/>
          <w:szCs w:val="24"/>
        </w:rPr>
        <w:t xml:space="preserve"> Wohlfühl-Oase einsetzen.</w:t>
      </w:r>
    </w:p>
    <w:p w14:paraId="1C5363A8" w14:textId="77777777" w:rsidR="00A21237" w:rsidRDefault="00A21237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31A9B8A" w14:textId="77777777" w:rsidR="007C6DD0" w:rsidRDefault="007C6DD0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16AEAF66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162513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>: F. C. Nüdling,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D97DE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80CFD" w14:textId="77777777" w:rsidR="00D97DE4" w:rsidRDefault="00D97DE4" w:rsidP="00C5718D">
      <w:pPr>
        <w:spacing w:after="0" w:line="240" w:lineRule="auto"/>
      </w:pPr>
      <w:r>
        <w:separator/>
      </w:r>
    </w:p>
  </w:endnote>
  <w:endnote w:type="continuationSeparator" w:id="0">
    <w:p w14:paraId="4BC3C3A9" w14:textId="77777777" w:rsidR="00D97DE4" w:rsidRDefault="00D97DE4" w:rsidP="00C5718D">
      <w:pPr>
        <w:spacing w:after="0" w:line="240" w:lineRule="auto"/>
      </w:pPr>
      <w:r>
        <w:continuationSeparator/>
      </w:r>
    </w:p>
  </w:endnote>
  <w:endnote w:type="continuationNotice" w:id="1">
    <w:p w14:paraId="23C5FE0A" w14:textId="77777777" w:rsidR="00D97DE4" w:rsidRDefault="00D97D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0854" w14:textId="77777777" w:rsidR="00DB258B" w:rsidRDefault="00DB25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EB20" w14:textId="77777777" w:rsidR="00DB258B" w:rsidRDefault="00DB25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96DBA" w14:textId="77777777" w:rsidR="00DB258B" w:rsidRDefault="00DB25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B911F" w14:textId="77777777" w:rsidR="00D97DE4" w:rsidRDefault="00D97DE4" w:rsidP="00C5718D">
      <w:pPr>
        <w:spacing w:after="0" w:line="240" w:lineRule="auto"/>
      </w:pPr>
      <w:r>
        <w:separator/>
      </w:r>
    </w:p>
  </w:footnote>
  <w:footnote w:type="continuationSeparator" w:id="0">
    <w:p w14:paraId="3A41ACE9" w14:textId="77777777" w:rsidR="00D97DE4" w:rsidRDefault="00D97DE4" w:rsidP="00C5718D">
      <w:pPr>
        <w:spacing w:after="0" w:line="240" w:lineRule="auto"/>
      </w:pPr>
      <w:r>
        <w:continuationSeparator/>
      </w:r>
    </w:p>
  </w:footnote>
  <w:footnote w:type="continuationNotice" w:id="1">
    <w:p w14:paraId="1F2C3196" w14:textId="77777777" w:rsidR="00D97DE4" w:rsidRDefault="00D97D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D2C1" w14:textId="77777777" w:rsidR="00DB258B" w:rsidRDefault="00DB25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3F1" w14:textId="77777777" w:rsidR="00DB258B" w:rsidRDefault="00DB25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2E86E3FE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6532D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2E86E3FE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6532DE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0637C4F2" w:rsidR="00C5718D" w:rsidRPr="00016B4D" w:rsidRDefault="00DB258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0637C4F2" w:rsidR="00C5718D" w:rsidRPr="00016B4D" w:rsidRDefault="00DB258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659F"/>
    <w:rsid w:val="00006B58"/>
    <w:rsid w:val="00006C66"/>
    <w:rsid w:val="00012F84"/>
    <w:rsid w:val="00013A1A"/>
    <w:rsid w:val="0001441F"/>
    <w:rsid w:val="00017842"/>
    <w:rsid w:val="00022E10"/>
    <w:rsid w:val="00023754"/>
    <w:rsid w:val="00024797"/>
    <w:rsid w:val="00024E87"/>
    <w:rsid w:val="00026FC9"/>
    <w:rsid w:val="0003030A"/>
    <w:rsid w:val="00035F7D"/>
    <w:rsid w:val="0003756D"/>
    <w:rsid w:val="00037EA8"/>
    <w:rsid w:val="00042C0D"/>
    <w:rsid w:val="00043764"/>
    <w:rsid w:val="0004377C"/>
    <w:rsid w:val="00046AC5"/>
    <w:rsid w:val="000470F8"/>
    <w:rsid w:val="00052296"/>
    <w:rsid w:val="00062AC1"/>
    <w:rsid w:val="00064458"/>
    <w:rsid w:val="00065691"/>
    <w:rsid w:val="00065D7E"/>
    <w:rsid w:val="00074866"/>
    <w:rsid w:val="0007695A"/>
    <w:rsid w:val="000811B1"/>
    <w:rsid w:val="00084C86"/>
    <w:rsid w:val="00085512"/>
    <w:rsid w:val="00086AFC"/>
    <w:rsid w:val="000874D6"/>
    <w:rsid w:val="0008795E"/>
    <w:rsid w:val="000931A1"/>
    <w:rsid w:val="000931E3"/>
    <w:rsid w:val="00093C1F"/>
    <w:rsid w:val="00097F3C"/>
    <w:rsid w:val="000A0275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E15DB"/>
    <w:rsid w:val="000E3989"/>
    <w:rsid w:val="000E4D93"/>
    <w:rsid w:val="000E599B"/>
    <w:rsid w:val="000E61F0"/>
    <w:rsid w:val="000F0221"/>
    <w:rsid w:val="0010248D"/>
    <w:rsid w:val="0010699C"/>
    <w:rsid w:val="0011294F"/>
    <w:rsid w:val="001133B9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E83"/>
    <w:rsid w:val="00144D39"/>
    <w:rsid w:val="0014595A"/>
    <w:rsid w:val="00145A0D"/>
    <w:rsid w:val="00145B61"/>
    <w:rsid w:val="00146167"/>
    <w:rsid w:val="001572A1"/>
    <w:rsid w:val="00160D36"/>
    <w:rsid w:val="00160FB7"/>
    <w:rsid w:val="001618E9"/>
    <w:rsid w:val="00162513"/>
    <w:rsid w:val="00163FD0"/>
    <w:rsid w:val="0016498D"/>
    <w:rsid w:val="00166224"/>
    <w:rsid w:val="001669D5"/>
    <w:rsid w:val="001677D8"/>
    <w:rsid w:val="00167860"/>
    <w:rsid w:val="00171430"/>
    <w:rsid w:val="00174A31"/>
    <w:rsid w:val="00175451"/>
    <w:rsid w:val="001754DC"/>
    <w:rsid w:val="0018133B"/>
    <w:rsid w:val="0018207B"/>
    <w:rsid w:val="00187563"/>
    <w:rsid w:val="00190A43"/>
    <w:rsid w:val="00193EA2"/>
    <w:rsid w:val="001944AB"/>
    <w:rsid w:val="001A3430"/>
    <w:rsid w:val="001A6A96"/>
    <w:rsid w:val="001B0DD3"/>
    <w:rsid w:val="001B46F1"/>
    <w:rsid w:val="001B4A88"/>
    <w:rsid w:val="001B5E9A"/>
    <w:rsid w:val="001B706F"/>
    <w:rsid w:val="001C2F15"/>
    <w:rsid w:val="001C4394"/>
    <w:rsid w:val="001C7666"/>
    <w:rsid w:val="001D1065"/>
    <w:rsid w:val="001D4251"/>
    <w:rsid w:val="001D52F4"/>
    <w:rsid w:val="001D6AF4"/>
    <w:rsid w:val="001E3DD5"/>
    <w:rsid w:val="001E3E74"/>
    <w:rsid w:val="001E5C6D"/>
    <w:rsid w:val="001F0D1C"/>
    <w:rsid w:val="001F32C4"/>
    <w:rsid w:val="001F478E"/>
    <w:rsid w:val="001F7C3E"/>
    <w:rsid w:val="002020E8"/>
    <w:rsid w:val="00202FA0"/>
    <w:rsid w:val="00205A22"/>
    <w:rsid w:val="0020759B"/>
    <w:rsid w:val="00210558"/>
    <w:rsid w:val="00211F6A"/>
    <w:rsid w:val="002143AF"/>
    <w:rsid w:val="00216BB3"/>
    <w:rsid w:val="0022421B"/>
    <w:rsid w:val="00225E19"/>
    <w:rsid w:val="0023140C"/>
    <w:rsid w:val="002334AB"/>
    <w:rsid w:val="00234765"/>
    <w:rsid w:val="002354D1"/>
    <w:rsid w:val="00237DC8"/>
    <w:rsid w:val="00242314"/>
    <w:rsid w:val="00243D90"/>
    <w:rsid w:val="00246267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7B"/>
    <w:rsid w:val="0028356A"/>
    <w:rsid w:val="00287C16"/>
    <w:rsid w:val="00287E28"/>
    <w:rsid w:val="002929F9"/>
    <w:rsid w:val="00296EA0"/>
    <w:rsid w:val="002A25BE"/>
    <w:rsid w:val="002A2B56"/>
    <w:rsid w:val="002A2D82"/>
    <w:rsid w:val="002A4868"/>
    <w:rsid w:val="002B1776"/>
    <w:rsid w:val="002B2DD2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72C7"/>
    <w:rsid w:val="0030489B"/>
    <w:rsid w:val="00305293"/>
    <w:rsid w:val="00307100"/>
    <w:rsid w:val="00311260"/>
    <w:rsid w:val="003117B1"/>
    <w:rsid w:val="00313019"/>
    <w:rsid w:val="00314ECF"/>
    <w:rsid w:val="003176E6"/>
    <w:rsid w:val="003208EB"/>
    <w:rsid w:val="00320C1B"/>
    <w:rsid w:val="003217FF"/>
    <w:rsid w:val="00321A50"/>
    <w:rsid w:val="00323941"/>
    <w:rsid w:val="00330071"/>
    <w:rsid w:val="003309F9"/>
    <w:rsid w:val="0033768A"/>
    <w:rsid w:val="0033793B"/>
    <w:rsid w:val="003408C3"/>
    <w:rsid w:val="00341723"/>
    <w:rsid w:val="003418E6"/>
    <w:rsid w:val="003529FE"/>
    <w:rsid w:val="00354D89"/>
    <w:rsid w:val="00356C43"/>
    <w:rsid w:val="00357AB3"/>
    <w:rsid w:val="00357D9C"/>
    <w:rsid w:val="00362D83"/>
    <w:rsid w:val="00363D79"/>
    <w:rsid w:val="00366CD9"/>
    <w:rsid w:val="0037090D"/>
    <w:rsid w:val="00372EB8"/>
    <w:rsid w:val="00382BB6"/>
    <w:rsid w:val="0038643A"/>
    <w:rsid w:val="00390B47"/>
    <w:rsid w:val="00392713"/>
    <w:rsid w:val="003946AF"/>
    <w:rsid w:val="00394A31"/>
    <w:rsid w:val="0039728F"/>
    <w:rsid w:val="003A2682"/>
    <w:rsid w:val="003A56A8"/>
    <w:rsid w:val="003B6F6E"/>
    <w:rsid w:val="003B7EF0"/>
    <w:rsid w:val="003C1A78"/>
    <w:rsid w:val="003C1D63"/>
    <w:rsid w:val="003D527F"/>
    <w:rsid w:val="003E019D"/>
    <w:rsid w:val="003E1D8E"/>
    <w:rsid w:val="003E1FBB"/>
    <w:rsid w:val="003E3A99"/>
    <w:rsid w:val="003E46CE"/>
    <w:rsid w:val="003E4F25"/>
    <w:rsid w:val="003E4FDE"/>
    <w:rsid w:val="003F3391"/>
    <w:rsid w:val="00400C5B"/>
    <w:rsid w:val="00401AE6"/>
    <w:rsid w:val="00402DE1"/>
    <w:rsid w:val="00414578"/>
    <w:rsid w:val="00416478"/>
    <w:rsid w:val="00420B25"/>
    <w:rsid w:val="00420CD4"/>
    <w:rsid w:val="00421D31"/>
    <w:rsid w:val="00424C0E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61FF"/>
    <w:rsid w:val="00441A53"/>
    <w:rsid w:val="00441EE9"/>
    <w:rsid w:val="00442F14"/>
    <w:rsid w:val="00442F63"/>
    <w:rsid w:val="00444C45"/>
    <w:rsid w:val="00444D83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7263A"/>
    <w:rsid w:val="00476FD8"/>
    <w:rsid w:val="00481508"/>
    <w:rsid w:val="004827AE"/>
    <w:rsid w:val="00483A53"/>
    <w:rsid w:val="00485179"/>
    <w:rsid w:val="0048621B"/>
    <w:rsid w:val="0049388D"/>
    <w:rsid w:val="004973BC"/>
    <w:rsid w:val="004A0723"/>
    <w:rsid w:val="004A6082"/>
    <w:rsid w:val="004B27C5"/>
    <w:rsid w:val="004B2C28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E48F3"/>
    <w:rsid w:val="004E6333"/>
    <w:rsid w:val="004F06F2"/>
    <w:rsid w:val="004F3E3B"/>
    <w:rsid w:val="004F6A9C"/>
    <w:rsid w:val="00500848"/>
    <w:rsid w:val="00500E22"/>
    <w:rsid w:val="00502F8D"/>
    <w:rsid w:val="00505A88"/>
    <w:rsid w:val="00513025"/>
    <w:rsid w:val="00514DBB"/>
    <w:rsid w:val="00514F2A"/>
    <w:rsid w:val="00515969"/>
    <w:rsid w:val="00516351"/>
    <w:rsid w:val="00521186"/>
    <w:rsid w:val="00522BC8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21B"/>
    <w:rsid w:val="00553D8D"/>
    <w:rsid w:val="00555CDB"/>
    <w:rsid w:val="00561034"/>
    <w:rsid w:val="005614AF"/>
    <w:rsid w:val="00570EE9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5F1D"/>
    <w:rsid w:val="005A0072"/>
    <w:rsid w:val="005A1FEE"/>
    <w:rsid w:val="005A63E1"/>
    <w:rsid w:val="005A6735"/>
    <w:rsid w:val="005B31D0"/>
    <w:rsid w:val="005B5B31"/>
    <w:rsid w:val="005B5E0A"/>
    <w:rsid w:val="005B6F9B"/>
    <w:rsid w:val="005B738A"/>
    <w:rsid w:val="005D37B1"/>
    <w:rsid w:val="005D3E90"/>
    <w:rsid w:val="005D67AE"/>
    <w:rsid w:val="005D684C"/>
    <w:rsid w:val="005D786F"/>
    <w:rsid w:val="005E0956"/>
    <w:rsid w:val="005E18D8"/>
    <w:rsid w:val="005E29CC"/>
    <w:rsid w:val="005E4B91"/>
    <w:rsid w:val="005E512F"/>
    <w:rsid w:val="005E5BEF"/>
    <w:rsid w:val="005E6B7D"/>
    <w:rsid w:val="00601D7E"/>
    <w:rsid w:val="0060376D"/>
    <w:rsid w:val="00607D71"/>
    <w:rsid w:val="00607FC5"/>
    <w:rsid w:val="0061208F"/>
    <w:rsid w:val="00613977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7D6C"/>
    <w:rsid w:val="006615A1"/>
    <w:rsid w:val="00661680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2B89"/>
    <w:rsid w:val="00693F48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79A8"/>
    <w:rsid w:val="006C012B"/>
    <w:rsid w:val="006C20E3"/>
    <w:rsid w:val="006C426C"/>
    <w:rsid w:val="006C4D25"/>
    <w:rsid w:val="006C569A"/>
    <w:rsid w:val="006C648F"/>
    <w:rsid w:val="006D553B"/>
    <w:rsid w:val="006E58CE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40AF5"/>
    <w:rsid w:val="007415B5"/>
    <w:rsid w:val="00744B01"/>
    <w:rsid w:val="00744E2A"/>
    <w:rsid w:val="00747BCF"/>
    <w:rsid w:val="00752231"/>
    <w:rsid w:val="0075253E"/>
    <w:rsid w:val="00755B07"/>
    <w:rsid w:val="0075699F"/>
    <w:rsid w:val="007575BD"/>
    <w:rsid w:val="00763541"/>
    <w:rsid w:val="007642A2"/>
    <w:rsid w:val="007655F9"/>
    <w:rsid w:val="00765D23"/>
    <w:rsid w:val="00765DF5"/>
    <w:rsid w:val="007720B5"/>
    <w:rsid w:val="00773558"/>
    <w:rsid w:val="00775671"/>
    <w:rsid w:val="0078560D"/>
    <w:rsid w:val="00791EF0"/>
    <w:rsid w:val="00792296"/>
    <w:rsid w:val="00795AF8"/>
    <w:rsid w:val="00797BE0"/>
    <w:rsid w:val="007A1052"/>
    <w:rsid w:val="007A303A"/>
    <w:rsid w:val="007A4147"/>
    <w:rsid w:val="007A4AAE"/>
    <w:rsid w:val="007A55C5"/>
    <w:rsid w:val="007B017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7708"/>
    <w:rsid w:val="007E691D"/>
    <w:rsid w:val="007F66E1"/>
    <w:rsid w:val="00803896"/>
    <w:rsid w:val="0080680C"/>
    <w:rsid w:val="00810020"/>
    <w:rsid w:val="008112EF"/>
    <w:rsid w:val="00817B98"/>
    <w:rsid w:val="00821F79"/>
    <w:rsid w:val="00822BC0"/>
    <w:rsid w:val="0082367F"/>
    <w:rsid w:val="00824706"/>
    <w:rsid w:val="00825E9C"/>
    <w:rsid w:val="008303DB"/>
    <w:rsid w:val="00834719"/>
    <w:rsid w:val="00835193"/>
    <w:rsid w:val="0083537D"/>
    <w:rsid w:val="00837870"/>
    <w:rsid w:val="00840E97"/>
    <w:rsid w:val="008416D4"/>
    <w:rsid w:val="00844008"/>
    <w:rsid w:val="00844883"/>
    <w:rsid w:val="008475C0"/>
    <w:rsid w:val="00851AF5"/>
    <w:rsid w:val="00852826"/>
    <w:rsid w:val="00860AC4"/>
    <w:rsid w:val="00860BD1"/>
    <w:rsid w:val="008623A7"/>
    <w:rsid w:val="0086299E"/>
    <w:rsid w:val="00862ACA"/>
    <w:rsid w:val="00867885"/>
    <w:rsid w:val="00870143"/>
    <w:rsid w:val="008716CC"/>
    <w:rsid w:val="00875B48"/>
    <w:rsid w:val="00875DF1"/>
    <w:rsid w:val="00877A85"/>
    <w:rsid w:val="0088081E"/>
    <w:rsid w:val="00886260"/>
    <w:rsid w:val="0089014B"/>
    <w:rsid w:val="00891AA3"/>
    <w:rsid w:val="0089211A"/>
    <w:rsid w:val="00896D5E"/>
    <w:rsid w:val="00896FA0"/>
    <w:rsid w:val="008A0808"/>
    <w:rsid w:val="008A0F29"/>
    <w:rsid w:val="008A2245"/>
    <w:rsid w:val="008A262C"/>
    <w:rsid w:val="008A4D16"/>
    <w:rsid w:val="008A4F06"/>
    <w:rsid w:val="008A5339"/>
    <w:rsid w:val="008A783A"/>
    <w:rsid w:val="008B0E3D"/>
    <w:rsid w:val="008B53DE"/>
    <w:rsid w:val="008C0C7A"/>
    <w:rsid w:val="008C0DF7"/>
    <w:rsid w:val="008C566F"/>
    <w:rsid w:val="008C70A6"/>
    <w:rsid w:val="008D14A5"/>
    <w:rsid w:val="008D1BEA"/>
    <w:rsid w:val="008D5813"/>
    <w:rsid w:val="008E23C7"/>
    <w:rsid w:val="008E77E1"/>
    <w:rsid w:val="008F37F6"/>
    <w:rsid w:val="008F52BA"/>
    <w:rsid w:val="008F7DDC"/>
    <w:rsid w:val="0090018C"/>
    <w:rsid w:val="0090066B"/>
    <w:rsid w:val="009034C2"/>
    <w:rsid w:val="00903B59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4938"/>
    <w:rsid w:val="00941F2B"/>
    <w:rsid w:val="00941F9B"/>
    <w:rsid w:val="00944EAB"/>
    <w:rsid w:val="0094628C"/>
    <w:rsid w:val="00946D0F"/>
    <w:rsid w:val="00947E29"/>
    <w:rsid w:val="00957D30"/>
    <w:rsid w:val="00961F8B"/>
    <w:rsid w:val="00962855"/>
    <w:rsid w:val="009731B0"/>
    <w:rsid w:val="00980EE1"/>
    <w:rsid w:val="00982C37"/>
    <w:rsid w:val="009906EB"/>
    <w:rsid w:val="00992997"/>
    <w:rsid w:val="009A12D7"/>
    <w:rsid w:val="009A30C6"/>
    <w:rsid w:val="009A3D48"/>
    <w:rsid w:val="009A3E6A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4D35"/>
    <w:rsid w:val="009F56BE"/>
    <w:rsid w:val="009F6DD7"/>
    <w:rsid w:val="009F6FF5"/>
    <w:rsid w:val="00A044F1"/>
    <w:rsid w:val="00A06F73"/>
    <w:rsid w:val="00A11A14"/>
    <w:rsid w:val="00A11F65"/>
    <w:rsid w:val="00A12C23"/>
    <w:rsid w:val="00A1332F"/>
    <w:rsid w:val="00A13E4E"/>
    <w:rsid w:val="00A14B1B"/>
    <w:rsid w:val="00A16ADF"/>
    <w:rsid w:val="00A21237"/>
    <w:rsid w:val="00A21809"/>
    <w:rsid w:val="00A218DA"/>
    <w:rsid w:val="00A22C43"/>
    <w:rsid w:val="00A24611"/>
    <w:rsid w:val="00A25053"/>
    <w:rsid w:val="00A25C9F"/>
    <w:rsid w:val="00A26CEB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616A4"/>
    <w:rsid w:val="00A63949"/>
    <w:rsid w:val="00A63FA1"/>
    <w:rsid w:val="00A64E62"/>
    <w:rsid w:val="00A73EE6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C04FD"/>
    <w:rsid w:val="00AC2B34"/>
    <w:rsid w:val="00AC4676"/>
    <w:rsid w:val="00AC5504"/>
    <w:rsid w:val="00AC5818"/>
    <w:rsid w:val="00AC5AEF"/>
    <w:rsid w:val="00AC74E9"/>
    <w:rsid w:val="00AD32FB"/>
    <w:rsid w:val="00AD5C25"/>
    <w:rsid w:val="00AE48C6"/>
    <w:rsid w:val="00AE52DD"/>
    <w:rsid w:val="00AE5923"/>
    <w:rsid w:val="00AE717D"/>
    <w:rsid w:val="00AE7586"/>
    <w:rsid w:val="00AF5102"/>
    <w:rsid w:val="00AF5FF5"/>
    <w:rsid w:val="00AF7D3D"/>
    <w:rsid w:val="00B0797D"/>
    <w:rsid w:val="00B13D6F"/>
    <w:rsid w:val="00B17932"/>
    <w:rsid w:val="00B2146C"/>
    <w:rsid w:val="00B23975"/>
    <w:rsid w:val="00B23E27"/>
    <w:rsid w:val="00B24FFE"/>
    <w:rsid w:val="00B321AE"/>
    <w:rsid w:val="00B3287C"/>
    <w:rsid w:val="00B36298"/>
    <w:rsid w:val="00B41C64"/>
    <w:rsid w:val="00B41D17"/>
    <w:rsid w:val="00B456BF"/>
    <w:rsid w:val="00B4625F"/>
    <w:rsid w:val="00B4662F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14CB"/>
    <w:rsid w:val="00B81B78"/>
    <w:rsid w:val="00B83B36"/>
    <w:rsid w:val="00B845E4"/>
    <w:rsid w:val="00B86270"/>
    <w:rsid w:val="00B874AC"/>
    <w:rsid w:val="00B9186A"/>
    <w:rsid w:val="00B91EF6"/>
    <w:rsid w:val="00B94738"/>
    <w:rsid w:val="00B978DB"/>
    <w:rsid w:val="00BA0344"/>
    <w:rsid w:val="00BA4220"/>
    <w:rsid w:val="00BA4E49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7324"/>
    <w:rsid w:val="00BD2876"/>
    <w:rsid w:val="00BD2FBE"/>
    <w:rsid w:val="00BD7AA9"/>
    <w:rsid w:val="00BE0711"/>
    <w:rsid w:val="00BE1A47"/>
    <w:rsid w:val="00BE1FC3"/>
    <w:rsid w:val="00BF18EE"/>
    <w:rsid w:val="00BF4FE3"/>
    <w:rsid w:val="00C017DE"/>
    <w:rsid w:val="00C053FB"/>
    <w:rsid w:val="00C06EE2"/>
    <w:rsid w:val="00C06FB1"/>
    <w:rsid w:val="00C07B03"/>
    <w:rsid w:val="00C11306"/>
    <w:rsid w:val="00C11BE2"/>
    <w:rsid w:val="00C121D5"/>
    <w:rsid w:val="00C14101"/>
    <w:rsid w:val="00C15D6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55C9"/>
    <w:rsid w:val="00C376CB"/>
    <w:rsid w:val="00C44115"/>
    <w:rsid w:val="00C461B5"/>
    <w:rsid w:val="00C4673B"/>
    <w:rsid w:val="00C47588"/>
    <w:rsid w:val="00C51D39"/>
    <w:rsid w:val="00C52A70"/>
    <w:rsid w:val="00C52F84"/>
    <w:rsid w:val="00C53599"/>
    <w:rsid w:val="00C54593"/>
    <w:rsid w:val="00C54D01"/>
    <w:rsid w:val="00C5718D"/>
    <w:rsid w:val="00C6208D"/>
    <w:rsid w:val="00C643A5"/>
    <w:rsid w:val="00C64DA8"/>
    <w:rsid w:val="00C66001"/>
    <w:rsid w:val="00C66A8D"/>
    <w:rsid w:val="00C6748D"/>
    <w:rsid w:val="00C7519B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8FC"/>
    <w:rsid w:val="00CA2EAB"/>
    <w:rsid w:val="00CA6222"/>
    <w:rsid w:val="00CA6F1E"/>
    <w:rsid w:val="00CB095A"/>
    <w:rsid w:val="00CB0EFE"/>
    <w:rsid w:val="00CC14B4"/>
    <w:rsid w:val="00CC1F80"/>
    <w:rsid w:val="00CD3A48"/>
    <w:rsid w:val="00CD49B1"/>
    <w:rsid w:val="00CE5C98"/>
    <w:rsid w:val="00CF112E"/>
    <w:rsid w:val="00CF1F49"/>
    <w:rsid w:val="00CF3BFB"/>
    <w:rsid w:val="00CF65D0"/>
    <w:rsid w:val="00CF7B2E"/>
    <w:rsid w:val="00D01526"/>
    <w:rsid w:val="00D02D93"/>
    <w:rsid w:val="00D04309"/>
    <w:rsid w:val="00D06E39"/>
    <w:rsid w:val="00D11B09"/>
    <w:rsid w:val="00D14439"/>
    <w:rsid w:val="00D204A3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7B99"/>
    <w:rsid w:val="00D52FBF"/>
    <w:rsid w:val="00D53075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75F1"/>
    <w:rsid w:val="00D9002B"/>
    <w:rsid w:val="00D93A5F"/>
    <w:rsid w:val="00D942BE"/>
    <w:rsid w:val="00D97DE4"/>
    <w:rsid w:val="00DA4815"/>
    <w:rsid w:val="00DA6892"/>
    <w:rsid w:val="00DA6CB6"/>
    <w:rsid w:val="00DB0331"/>
    <w:rsid w:val="00DB21D2"/>
    <w:rsid w:val="00DB258B"/>
    <w:rsid w:val="00DB4C37"/>
    <w:rsid w:val="00DC7144"/>
    <w:rsid w:val="00DD6055"/>
    <w:rsid w:val="00DE0BC4"/>
    <w:rsid w:val="00DE1639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530F"/>
    <w:rsid w:val="00E129ED"/>
    <w:rsid w:val="00E1409B"/>
    <w:rsid w:val="00E15789"/>
    <w:rsid w:val="00E1714C"/>
    <w:rsid w:val="00E2066C"/>
    <w:rsid w:val="00E23E47"/>
    <w:rsid w:val="00E26032"/>
    <w:rsid w:val="00E26780"/>
    <w:rsid w:val="00E30AA7"/>
    <w:rsid w:val="00E32D52"/>
    <w:rsid w:val="00E34EA6"/>
    <w:rsid w:val="00E35842"/>
    <w:rsid w:val="00E37438"/>
    <w:rsid w:val="00E37765"/>
    <w:rsid w:val="00E439D1"/>
    <w:rsid w:val="00E44D91"/>
    <w:rsid w:val="00E466C4"/>
    <w:rsid w:val="00E55563"/>
    <w:rsid w:val="00E55C1A"/>
    <w:rsid w:val="00E629CF"/>
    <w:rsid w:val="00E63331"/>
    <w:rsid w:val="00E7365B"/>
    <w:rsid w:val="00E743B9"/>
    <w:rsid w:val="00E756EC"/>
    <w:rsid w:val="00E76E14"/>
    <w:rsid w:val="00E8015A"/>
    <w:rsid w:val="00E81DA5"/>
    <w:rsid w:val="00E82C8C"/>
    <w:rsid w:val="00E8534C"/>
    <w:rsid w:val="00E85434"/>
    <w:rsid w:val="00E861A4"/>
    <w:rsid w:val="00EA3461"/>
    <w:rsid w:val="00EA676D"/>
    <w:rsid w:val="00EA7A8F"/>
    <w:rsid w:val="00EA7DE0"/>
    <w:rsid w:val="00EA7F11"/>
    <w:rsid w:val="00EB1B11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D467B"/>
    <w:rsid w:val="00EE2DB3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F017F7"/>
    <w:rsid w:val="00F02F37"/>
    <w:rsid w:val="00F05463"/>
    <w:rsid w:val="00F0650A"/>
    <w:rsid w:val="00F0663B"/>
    <w:rsid w:val="00F11641"/>
    <w:rsid w:val="00F15DD6"/>
    <w:rsid w:val="00F15FD9"/>
    <w:rsid w:val="00F204D4"/>
    <w:rsid w:val="00F20F71"/>
    <w:rsid w:val="00F220B0"/>
    <w:rsid w:val="00F22D29"/>
    <w:rsid w:val="00F23674"/>
    <w:rsid w:val="00F34925"/>
    <w:rsid w:val="00F4172B"/>
    <w:rsid w:val="00F4188E"/>
    <w:rsid w:val="00F4388D"/>
    <w:rsid w:val="00F44432"/>
    <w:rsid w:val="00F44BFE"/>
    <w:rsid w:val="00F44E48"/>
    <w:rsid w:val="00F52317"/>
    <w:rsid w:val="00F53DEE"/>
    <w:rsid w:val="00F549C4"/>
    <w:rsid w:val="00F5628C"/>
    <w:rsid w:val="00F65A1A"/>
    <w:rsid w:val="00F707AC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A579D"/>
    <w:rsid w:val="00FA6041"/>
    <w:rsid w:val="00FA6772"/>
    <w:rsid w:val="00FA6978"/>
    <w:rsid w:val="00FB04D1"/>
    <w:rsid w:val="00FB32B5"/>
    <w:rsid w:val="00FB5D78"/>
    <w:rsid w:val="00FC0D0F"/>
    <w:rsid w:val="00FC3305"/>
    <w:rsid w:val="00FC44C2"/>
    <w:rsid w:val="00FC795C"/>
    <w:rsid w:val="00FD076B"/>
    <w:rsid w:val="00FD08A4"/>
    <w:rsid w:val="00FD2C5B"/>
    <w:rsid w:val="00FD3124"/>
    <w:rsid w:val="00FD33D0"/>
    <w:rsid w:val="00FD6904"/>
    <w:rsid w:val="00FD7E1F"/>
    <w:rsid w:val="00FE08B6"/>
    <w:rsid w:val="00FE2203"/>
    <w:rsid w:val="00FE34C0"/>
    <w:rsid w:val="00FE5097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mailto:hohner@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1.jpeg"/><Relationship Id="rId23" Type="http://schemas.openxmlformats.org/officeDocument/2006/relationships/fontTable" Target="fontTable.xml"/><Relationship Id="rId10" Type="http://schemas.openxmlformats.org/officeDocument/2006/relationships/hyperlink" Target="mailto:hohner@waldecker-pr.de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uedling.de/betonelemente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Janine Ebenau</cp:lastModifiedBy>
  <cp:revision>53</cp:revision>
  <cp:lastPrinted>2020-02-14T13:44:00Z</cp:lastPrinted>
  <dcterms:created xsi:type="dcterms:W3CDTF">2024-04-19T07:56:00Z</dcterms:created>
  <dcterms:modified xsi:type="dcterms:W3CDTF">2024-05-10T10:07:00Z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