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CF827" w14:textId="5E64F2B7" w:rsidR="00106D36" w:rsidRDefault="004A5C61" w:rsidP="004E798C">
      <w:pPr>
        <w:spacing w:after="0" w:line="281" w:lineRule="auto"/>
        <w:rPr>
          <w:rFonts w:ascii="Arial" w:hAnsi="Arial" w:cs="Arial"/>
          <w:b/>
          <w:bCs/>
          <w:sz w:val="28"/>
          <w:szCs w:val="28"/>
        </w:rPr>
      </w:pPr>
      <w:r>
        <w:rPr>
          <w:rFonts w:ascii="Arial" w:hAnsi="Arial" w:cs="Arial"/>
          <w:b/>
          <w:bCs/>
          <w:sz w:val="28"/>
          <w:szCs w:val="28"/>
        </w:rPr>
        <w:t>NET Abgaswärmetauscher in der Praxis:</w:t>
      </w:r>
    </w:p>
    <w:p w14:paraId="5DD82DB1" w14:textId="77777777" w:rsidR="004A5C61" w:rsidRDefault="004A5C61" w:rsidP="004E798C">
      <w:pPr>
        <w:spacing w:after="0" w:line="281" w:lineRule="auto"/>
        <w:rPr>
          <w:rFonts w:ascii="Arial" w:hAnsi="Arial" w:cs="Arial"/>
          <w:b/>
          <w:bCs/>
          <w:sz w:val="28"/>
          <w:szCs w:val="28"/>
        </w:rPr>
      </w:pPr>
    </w:p>
    <w:p w14:paraId="2B2CF068" w14:textId="36CD0091" w:rsidR="004A5C61" w:rsidRDefault="004A5C61" w:rsidP="004E798C">
      <w:pPr>
        <w:spacing w:after="0" w:line="281" w:lineRule="auto"/>
        <w:rPr>
          <w:rFonts w:ascii="Arial" w:hAnsi="Arial" w:cs="Arial"/>
          <w:b/>
          <w:bCs/>
          <w:sz w:val="28"/>
          <w:szCs w:val="28"/>
        </w:rPr>
      </w:pPr>
      <w:r>
        <w:rPr>
          <w:rFonts w:ascii="Arial" w:hAnsi="Arial" w:cs="Arial"/>
          <w:b/>
          <w:bCs/>
          <w:sz w:val="28"/>
          <w:szCs w:val="28"/>
        </w:rPr>
        <w:t>ALPU Oberflächentechnik nutzt Abwärme aus Trocknungs</w:t>
      </w:r>
      <w:r w:rsidR="00C32FB6">
        <w:rPr>
          <w:rFonts w:ascii="Arial" w:hAnsi="Arial" w:cs="Arial"/>
          <w:b/>
          <w:bCs/>
          <w:sz w:val="28"/>
          <w:szCs w:val="28"/>
        </w:rPr>
        <w:t>-</w:t>
      </w:r>
      <w:r>
        <w:rPr>
          <w:rFonts w:ascii="Arial" w:hAnsi="Arial" w:cs="Arial"/>
          <w:b/>
          <w:bCs/>
          <w:sz w:val="28"/>
          <w:szCs w:val="28"/>
        </w:rPr>
        <w:t xml:space="preserve"> </w:t>
      </w:r>
      <w:r w:rsidR="00856EB0">
        <w:rPr>
          <w:rFonts w:ascii="Arial" w:hAnsi="Arial" w:cs="Arial"/>
          <w:b/>
          <w:bCs/>
          <w:sz w:val="28"/>
          <w:szCs w:val="28"/>
        </w:rPr>
        <w:t>und</w:t>
      </w:r>
      <w:r>
        <w:rPr>
          <w:rFonts w:ascii="Arial" w:hAnsi="Arial" w:cs="Arial"/>
          <w:b/>
          <w:bCs/>
          <w:sz w:val="28"/>
          <w:szCs w:val="28"/>
        </w:rPr>
        <w:t xml:space="preserve"> Beschichtungsprozess </w:t>
      </w:r>
    </w:p>
    <w:p w14:paraId="1D5B4B35" w14:textId="77777777" w:rsidR="004E798C" w:rsidRDefault="004E798C" w:rsidP="004E798C">
      <w:pPr>
        <w:spacing w:after="0" w:line="281" w:lineRule="auto"/>
        <w:rPr>
          <w:rFonts w:ascii="Arial" w:hAnsi="Arial" w:cs="Arial"/>
          <w:b/>
          <w:bCs/>
        </w:rPr>
      </w:pPr>
    </w:p>
    <w:p w14:paraId="6A727CD7" w14:textId="0734E2F4" w:rsidR="00C32FB6" w:rsidRPr="00C32FB6" w:rsidRDefault="00557EFF" w:rsidP="00C82718">
      <w:pPr>
        <w:autoSpaceDE w:val="0"/>
        <w:autoSpaceDN w:val="0"/>
        <w:adjustRightInd w:val="0"/>
        <w:spacing w:line="360" w:lineRule="exact"/>
        <w:jc w:val="both"/>
        <w:rPr>
          <w:rFonts w:ascii="Arial" w:hAnsi="Arial" w:cs="Arial"/>
          <w:b/>
          <w:bCs/>
          <w14:ligatures w14:val="standardContextual"/>
        </w:rPr>
      </w:pPr>
      <w:r w:rsidRPr="00C32FB6">
        <w:rPr>
          <w:rFonts w:ascii="Arial" w:hAnsi="Arial" w:cs="Arial"/>
          <w:b/>
          <w:bCs/>
          <w14:ligatures w14:val="standardContextual"/>
        </w:rPr>
        <w:t>Maisach</w:t>
      </w:r>
      <w:r w:rsidR="00B97AA4" w:rsidRPr="00C32FB6">
        <w:rPr>
          <w:rFonts w:ascii="Arial" w:hAnsi="Arial" w:cs="Arial"/>
          <w:b/>
          <w:bCs/>
          <w14:ligatures w14:val="standardContextual"/>
        </w:rPr>
        <w:t xml:space="preserve">, </w:t>
      </w:r>
      <w:r w:rsidR="00856EB0">
        <w:rPr>
          <w:rFonts w:ascii="Arial" w:hAnsi="Arial" w:cs="Arial"/>
          <w:b/>
          <w:bCs/>
          <w14:ligatures w14:val="standardContextual"/>
        </w:rPr>
        <w:t>November</w:t>
      </w:r>
      <w:r w:rsidR="005934F7" w:rsidRPr="00C32FB6">
        <w:rPr>
          <w:rFonts w:ascii="Arial" w:hAnsi="Arial" w:cs="Arial"/>
          <w:b/>
          <w:bCs/>
          <w14:ligatures w14:val="standardContextual"/>
        </w:rPr>
        <w:t xml:space="preserve"> 2025</w:t>
      </w:r>
      <w:r w:rsidR="00B97AA4" w:rsidRPr="00C32FB6">
        <w:rPr>
          <w:rFonts w:ascii="Arial" w:hAnsi="Arial" w:cs="Arial"/>
          <w:b/>
          <w:bCs/>
          <w14:ligatures w14:val="standardContextual"/>
        </w:rPr>
        <w:t xml:space="preserve"> –</w:t>
      </w:r>
      <w:r w:rsidR="00582714" w:rsidRPr="00C32FB6">
        <w:rPr>
          <w:rFonts w:ascii="Arial" w:hAnsi="Arial" w:cs="Arial"/>
          <w:b/>
          <w:bCs/>
          <w14:ligatures w14:val="standardContextual"/>
        </w:rPr>
        <w:t xml:space="preserve"> </w:t>
      </w:r>
      <w:r w:rsidR="00C32FB6" w:rsidRPr="00C32FB6">
        <w:rPr>
          <w:rFonts w:ascii="Arial" w:hAnsi="Arial" w:cs="Arial"/>
          <w:b/>
          <w:bCs/>
          <w14:ligatures w14:val="standardContextual"/>
        </w:rPr>
        <w:t xml:space="preserve">Die Nutzung industrieller Abwärme zählt </w:t>
      </w:r>
      <w:r w:rsidR="00694073">
        <w:rPr>
          <w:rFonts w:ascii="Arial" w:hAnsi="Arial" w:cs="Arial"/>
          <w:b/>
          <w:bCs/>
          <w14:ligatures w14:val="standardContextual"/>
        </w:rPr>
        <w:t xml:space="preserve">in Expertenkreisen </w:t>
      </w:r>
      <w:r w:rsidR="00C32FB6" w:rsidRPr="00C32FB6">
        <w:rPr>
          <w:rFonts w:ascii="Arial" w:hAnsi="Arial" w:cs="Arial"/>
          <w:b/>
          <w:bCs/>
          <w14:ligatures w14:val="standardContextual"/>
        </w:rPr>
        <w:t xml:space="preserve">zu den entscheidenden Faktoren in der Energie- und Wärmewende. Nach Schätzungen der </w:t>
      </w:r>
      <w:r w:rsidR="00C32FB6" w:rsidRPr="00C32FB6">
        <w:rPr>
          <w:rFonts w:ascii="Arial" w:hAnsi="Arial" w:cs="Arial"/>
          <w:b/>
          <w:bCs/>
        </w:rPr>
        <w:t>Deutsche</w:t>
      </w:r>
      <w:r w:rsidR="0061523C">
        <w:rPr>
          <w:rFonts w:ascii="Arial" w:hAnsi="Arial" w:cs="Arial"/>
          <w:b/>
          <w:bCs/>
        </w:rPr>
        <w:t>n</w:t>
      </w:r>
      <w:r w:rsidR="00C32FB6" w:rsidRPr="00C32FB6">
        <w:rPr>
          <w:rFonts w:ascii="Arial" w:hAnsi="Arial" w:cs="Arial"/>
          <w:b/>
          <w:bCs/>
        </w:rPr>
        <w:t xml:space="preserve"> </w:t>
      </w:r>
      <w:r w:rsidR="00C32FB6" w:rsidRPr="00C32FB6">
        <w:rPr>
          <w:rFonts w:ascii="Arial" w:hAnsi="Arial" w:cs="Arial"/>
          <w:b/>
          <w:bCs/>
          <w:color w:val="000000"/>
        </w:rPr>
        <w:t xml:space="preserve">Energie-Agentur (dena) verpuffen jährlich rund 125 Milliarden Kilowattstunden Abwärme </w:t>
      </w:r>
      <w:r w:rsidR="00C32FB6" w:rsidRPr="00C32FB6">
        <w:rPr>
          <w:rFonts w:ascii="Arial" w:hAnsi="Arial" w:cs="Arial"/>
          <w:b/>
          <w:bCs/>
        </w:rPr>
        <w:t xml:space="preserve">aus Gewerbe und Industrie nutzlos. Mit dieser Energiemenge ließen sich </w:t>
      </w:r>
      <w:r w:rsidR="00C32FB6" w:rsidRPr="00C32FB6">
        <w:rPr>
          <w:rFonts w:ascii="Arial" w:hAnsi="Arial" w:cs="Arial"/>
          <w:b/>
          <w:bCs/>
          <w:color w:val="000000"/>
        </w:rPr>
        <w:t>theoretisch rund zehn Millionen bundesdeutsche Haushalte beheizen.</w:t>
      </w:r>
    </w:p>
    <w:p w14:paraId="207E9786" w14:textId="1EC620D8" w:rsidR="00485159" w:rsidRPr="00C82718" w:rsidRDefault="00C32FB6" w:rsidP="00C82718">
      <w:pPr>
        <w:spacing w:line="360" w:lineRule="exact"/>
        <w:jc w:val="both"/>
        <w:rPr>
          <w:rFonts w:ascii="Arial" w:hAnsi="Arial" w:cs="Arial"/>
        </w:rPr>
      </w:pPr>
      <w:r w:rsidRPr="00C82718">
        <w:rPr>
          <w:rFonts w:ascii="Arial" w:hAnsi="Arial" w:cs="Arial"/>
          <w14:ligatures w14:val="standardContextual"/>
        </w:rPr>
        <w:t xml:space="preserve">Dieses </w:t>
      </w:r>
      <w:r w:rsidR="0061523C">
        <w:rPr>
          <w:rFonts w:ascii="Arial" w:hAnsi="Arial" w:cs="Arial"/>
          <w14:ligatures w14:val="standardContextual"/>
        </w:rPr>
        <w:t xml:space="preserve">enorme </w:t>
      </w:r>
      <w:r w:rsidR="00AA2BEB">
        <w:rPr>
          <w:rFonts w:ascii="Arial" w:hAnsi="Arial" w:cs="Arial"/>
          <w14:ligatures w14:val="standardContextual"/>
        </w:rPr>
        <w:t>Einsparpotenzial</w:t>
      </w:r>
      <w:r w:rsidRPr="00C82718">
        <w:rPr>
          <w:rFonts w:ascii="Arial" w:hAnsi="Arial" w:cs="Arial"/>
          <w14:ligatures w14:val="standardContextual"/>
        </w:rPr>
        <w:t xml:space="preserve"> hat auch </w:t>
      </w:r>
      <w:r w:rsidR="00694073" w:rsidRPr="00C82718">
        <w:rPr>
          <w:rFonts w:ascii="Arial" w:hAnsi="Arial" w:cs="Arial"/>
          <w14:ligatures w14:val="standardContextual"/>
        </w:rPr>
        <w:t xml:space="preserve">die </w:t>
      </w:r>
      <w:r w:rsidR="00485159" w:rsidRPr="00C82718">
        <w:rPr>
          <w:rFonts w:ascii="Arial" w:hAnsi="Arial" w:cs="Arial"/>
          <w14:ligatures w14:val="standardContextual"/>
        </w:rPr>
        <w:t>Geschäftsführung der</w:t>
      </w:r>
      <w:r w:rsidR="00485159" w:rsidRPr="00C82718">
        <w:rPr>
          <w:rFonts w:ascii="Arial" w:hAnsi="Arial" w:cs="Arial"/>
          <w:b/>
          <w:bCs/>
          <w14:ligatures w14:val="standardContextual"/>
        </w:rPr>
        <w:t xml:space="preserve"> </w:t>
      </w:r>
      <w:r w:rsidRPr="00C82718">
        <w:rPr>
          <w:rFonts w:ascii="Arial" w:hAnsi="Arial" w:cs="Arial"/>
        </w:rPr>
        <w:t xml:space="preserve">ALPU </w:t>
      </w:r>
      <w:r w:rsidR="00FA244E">
        <w:rPr>
          <w:rFonts w:ascii="Arial" w:hAnsi="Arial" w:cs="Arial"/>
        </w:rPr>
        <w:t xml:space="preserve">GmbH </w:t>
      </w:r>
      <w:r w:rsidRPr="00C82718">
        <w:rPr>
          <w:rFonts w:ascii="Arial" w:hAnsi="Arial" w:cs="Arial"/>
        </w:rPr>
        <w:t>i</w:t>
      </w:r>
      <w:r w:rsidR="00694073" w:rsidRPr="00C82718">
        <w:rPr>
          <w:rFonts w:ascii="Arial" w:hAnsi="Arial" w:cs="Arial"/>
        </w:rPr>
        <w:t>m baden-württembergischen</w:t>
      </w:r>
      <w:r w:rsidRPr="00C82718">
        <w:rPr>
          <w:rFonts w:ascii="Arial" w:hAnsi="Arial" w:cs="Arial"/>
        </w:rPr>
        <w:t xml:space="preserve"> Mengen </w:t>
      </w:r>
      <w:r w:rsidR="00694073" w:rsidRPr="00C82718">
        <w:rPr>
          <w:rFonts w:ascii="Arial" w:hAnsi="Arial" w:cs="Arial"/>
        </w:rPr>
        <w:t>(</w:t>
      </w:r>
      <w:r w:rsidR="00694073" w:rsidRPr="00C82718">
        <w:rPr>
          <w:rStyle w:val="wevh0b"/>
          <w:rFonts w:ascii="Arial" w:hAnsi="Arial" w:cs="Arial"/>
        </w:rPr>
        <w:t xml:space="preserve">Landkreis Sigmaringen) </w:t>
      </w:r>
      <w:r w:rsidRPr="00C82718">
        <w:rPr>
          <w:rFonts w:ascii="Arial" w:hAnsi="Arial" w:cs="Arial"/>
        </w:rPr>
        <w:t xml:space="preserve">erkannt. </w:t>
      </w:r>
      <w:r w:rsidR="00694073" w:rsidRPr="00C82718">
        <w:rPr>
          <w:rFonts w:ascii="Arial" w:hAnsi="Arial" w:cs="Arial"/>
        </w:rPr>
        <w:t>Der Anbieter von Oberflächen</w:t>
      </w:r>
      <w:r w:rsidR="00FA244E">
        <w:rPr>
          <w:rFonts w:ascii="Arial" w:hAnsi="Arial" w:cs="Arial"/>
        </w:rPr>
        <w:t>-,</w:t>
      </w:r>
      <w:r w:rsidR="00694073" w:rsidRPr="00C82718">
        <w:rPr>
          <w:rFonts w:ascii="Arial" w:hAnsi="Arial" w:cs="Arial"/>
        </w:rPr>
        <w:t xml:space="preserve"> Pulver- und KTL-Beschichtungen (kat</w:t>
      </w:r>
      <w:r w:rsidR="00FA244E">
        <w:rPr>
          <w:rFonts w:ascii="Arial" w:hAnsi="Arial" w:cs="Arial"/>
        </w:rPr>
        <w:t>hodische</w:t>
      </w:r>
      <w:r w:rsidR="00694073" w:rsidRPr="00C82718">
        <w:rPr>
          <w:rFonts w:ascii="Arial" w:hAnsi="Arial" w:cs="Arial"/>
        </w:rPr>
        <w:t xml:space="preserve"> Tauchlackierungen) stattete deshalb vier seiner Trocknungs- und Beschichtungsöfen mit hoch</w:t>
      </w:r>
      <w:r w:rsidR="00485159" w:rsidRPr="00C82718">
        <w:rPr>
          <w:rFonts w:ascii="Arial" w:hAnsi="Arial" w:cs="Arial"/>
        </w:rPr>
        <w:t>effizienten</w:t>
      </w:r>
      <w:r w:rsidR="00694073" w:rsidRPr="00C82718">
        <w:rPr>
          <w:rFonts w:ascii="Arial" w:hAnsi="Arial" w:cs="Arial"/>
        </w:rPr>
        <w:t xml:space="preserve"> Abgaswärmetauschern vom Typ NET RB</w:t>
      </w:r>
      <w:r w:rsidR="00485159" w:rsidRPr="00C82718">
        <w:rPr>
          <w:rFonts w:ascii="Arial" w:hAnsi="Arial" w:cs="Arial"/>
        </w:rPr>
        <w:t xml:space="preserve"> </w:t>
      </w:r>
      <w:r w:rsidR="00AA2BEB">
        <w:rPr>
          <w:rFonts w:ascii="Arial" w:hAnsi="Arial" w:cs="Arial"/>
        </w:rPr>
        <w:t>250-5.6 V</w:t>
      </w:r>
      <w:r w:rsidR="00694073" w:rsidRPr="00C82718">
        <w:rPr>
          <w:rFonts w:ascii="Arial" w:hAnsi="Arial" w:cs="Arial"/>
        </w:rPr>
        <w:t xml:space="preserve"> aus. </w:t>
      </w:r>
    </w:p>
    <w:p w14:paraId="0DE6531D" w14:textId="095B96F3" w:rsidR="007D4FE7" w:rsidRPr="00791D60" w:rsidRDefault="00694073" w:rsidP="00C82718">
      <w:pPr>
        <w:spacing w:line="360" w:lineRule="exact"/>
        <w:jc w:val="both"/>
        <w:rPr>
          <w:rFonts w:ascii="Arial" w:hAnsi="Arial" w:cs="Arial"/>
        </w:rPr>
      </w:pPr>
      <w:r w:rsidRPr="00791D60">
        <w:rPr>
          <w:rFonts w:ascii="Arial" w:hAnsi="Arial" w:cs="Arial"/>
        </w:rPr>
        <w:t xml:space="preserve">Die gasbefeuerten Spezialöfen mit einer Leistung von je </w:t>
      </w:r>
      <w:r w:rsidR="00127B46" w:rsidRPr="00791D60">
        <w:rPr>
          <w:rFonts w:ascii="Arial" w:hAnsi="Arial" w:cs="Arial"/>
        </w:rPr>
        <w:t>2</w:t>
      </w:r>
      <w:r w:rsidRPr="00791D60">
        <w:rPr>
          <w:rFonts w:ascii="Arial" w:hAnsi="Arial" w:cs="Arial"/>
        </w:rPr>
        <w:t xml:space="preserve">00 kW arbeiten im </w:t>
      </w:r>
      <w:r w:rsidR="00C82718" w:rsidRPr="00791D60">
        <w:rPr>
          <w:rFonts w:ascii="Arial" w:hAnsi="Arial" w:cs="Arial"/>
        </w:rPr>
        <w:t>2</w:t>
      </w:r>
      <w:r w:rsidR="00485159" w:rsidRPr="00791D60">
        <w:rPr>
          <w:rFonts w:ascii="Arial" w:hAnsi="Arial" w:cs="Arial"/>
        </w:rPr>
        <w:t xml:space="preserve">-Schichtbetrieb an fünf Tagen in der Woche etwa 16 Stunden täglich mit einer Abgastemperatur von ca. </w:t>
      </w:r>
      <w:r w:rsidR="00AA2BEB">
        <w:rPr>
          <w:rFonts w:ascii="Arial" w:hAnsi="Arial" w:cs="Arial"/>
        </w:rPr>
        <w:t>260 °C</w:t>
      </w:r>
      <w:r w:rsidR="00485159" w:rsidRPr="00791D60">
        <w:rPr>
          <w:rFonts w:ascii="Arial" w:hAnsi="Arial" w:cs="Arial"/>
        </w:rPr>
        <w:t>. Durch den Einsatz der NET-</w:t>
      </w:r>
      <w:r w:rsidR="00B17D89" w:rsidRPr="00791D60">
        <w:rPr>
          <w:rFonts w:ascii="Arial" w:hAnsi="Arial" w:cs="Arial"/>
        </w:rPr>
        <w:t>Rippenrohr-</w:t>
      </w:r>
      <w:r w:rsidR="00485159" w:rsidRPr="00791D60">
        <w:rPr>
          <w:rFonts w:ascii="Arial" w:hAnsi="Arial" w:cs="Arial"/>
        </w:rPr>
        <w:t>Wärmetau</w:t>
      </w:r>
      <w:r w:rsidR="00B17D89" w:rsidRPr="00791D60">
        <w:rPr>
          <w:rFonts w:ascii="Arial" w:hAnsi="Arial" w:cs="Arial"/>
        </w:rPr>
        <w:t>s</w:t>
      </w:r>
      <w:r w:rsidR="00485159" w:rsidRPr="00791D60">
        <w:rPr>
          <w:rFonts w:ascii="Arial" w:hAnsi="Arial" w:cs="Arial"/>
        </w:rPr>
        <w:t xml:space="preserve">cher wurde die Nutzung dieses latenten </w:t>
      </w:r>
      <w:r w:rsidR="00AA2BEB">
        <w:rPr>
          <w:rFonts w:ascii="Arial" w:hAnsi="Arial" w:cs="Arial"/>
        </w:rPr>
        <w:t>Abwärmepotenzials</w:t>
      </w:r>
      <w:r w:rsidR="00485159" w:rsidRPr="00791D60">
        <w:rPr>
          <w:rFonts w:ascii="Arial" w:hAnsi="Arial" w:cs="Arial"/>
        </w:rPr>
        <w:t xml:space="preserve"> nun realisiert </w:t>
      </w:r>
      <w:r w:rsidR="00D66A11" w:rsidRPr="00791D60">
        <w:rPr>
          <w:rFonts w:ascii="Arial" w:hAnsi="Arial" w:cs="Arial"/>
        </w:rPr>
        <w:t>bzw.</w:t>
      </w:r>
      <w:r w:rsidR="00485159" w:rsidRPr="00791D60">
        <w:rPr>
          <w:rFonts w:ascii="Arial" w:hAnsi="Arial" w:cs="Arial"/>
        </w:rPr>
        <w:t xml:space="preserve"> diese Temperatur auf </w:t>
      </w:r>
      <w:r w:rsidR="00FA244E" w:rsidRPr="00791D60">
        <w:rPr>
          <w:rFonts w:ascii="Arial" w:hAnsi="Arial" w:cs="Arial"/>
        </w:rPr>
        <w:t xml:space="preserve">etwa </w:t>
      </w:r>
      <w:r w:rsidR="00AA2BEB">
        <w:rPr>
          <w:rFonts w:ascii="Arial" w:hAnsi="Arial" w:cs="Arial"/>
        </w:rPr>
        <w:t>110 °C</w:t>
      </w:r>
      <w:r w:rsidR="00485159" w:rsidRPr="00791D60">
        <w:rPr>
          <w:rFonts w:ascii="Arial" w:hAnsi="Arial" w:cs="Arial"/>
        </w:rPr>
        <w:t xml:space="preserve"> abgesenkt. Im Ergebnis ergibt sich daraus eine jährliche </w:t>
      </w:r>
      <w:r w:rsidR="00AA2BEB">
        <w:rPr>
          <w:rFonts w:ascii="Arial" w:hAnsi="Arial" w:cs="Arial"/>
        </w:rPr>
        <w:t>CO</w:t>
      </w:r>
      <w:r w:rsidR="00AA2BEB">
        <w:rPr>
          <w:rFonts w:ascii="Calibri Light" w:hAnsi="Calibri Light" w:cs="Calibri Light"/>
        </w:rPr>
        <w:t>₂</w:t>
      </w:r>
      <w:r w:rsidR="00AA2BEB">
        <w:rPr>
          <w:rFonts w:ascii="Arial" w:hAnsi="Arial" w:cs="Arial"/>
        </w:rPr>
        <w:t>-Minderung</w:t>
      </w:r>
      <w:r w:rsidR="00485159" w:rsidRPr="00791D60">
        <w:rPr>
          <w:rFonts w:ascii="Arial" w:hAnsi="Arial" w:cs="Arial"/>
        </w:rPr>
        <w:t xml:space="preserve"> von ca. 100 Tonnen sowie eine Energieeinsparung von </w:t>
      </w:r>
      <w:r w:rsidR="009D0810" w:rsidRPr="00791D60">
        <w:rPr>
          <w:rFonts w:ascii="Arial" w:hAnsi="Arial" w:cs="Arial"/>
        </w:rPr>
        <w:t>etwa</w:t>
      </w:r>
      <w:r w:rsidR="00485159" w:rsidRPr="00791D60">
        <w:rPr>
          <w:rFonts w:ascii="Arial" w:hAnsi="Arial" w:cs="Arial"/>
        </w:rPr>
        <w:t xml:space="preserve"> 40</w:t>
      </w:r>
      <w:r w:rsidR="009D0810" w:rsidRPr="00791D60">
        <w:rPr>
          <w:rFonts w:ascii="Arial" w:hAnsi="Arial" w:cs="Arial"/>
        </w:rPr>
        <w:t>.000 EURO</w:t>
      </w:r>
      <w:r w:rsidR="00D66A11" w:rsidRPr="00791D60">
        <w:rPr>
          <w:rFonts w:ascii="Arial" w:hAnsi="Arial" w:cs="Arial"/>
        </w:rPr>
        <w:t xml:space="preserve"> p. a.</w:t>
      </w:r>
      <w:r w:rsidR="009D0810" w:rsidRPr="00791D60">
        <w:rPr>
          <w:rFonts w:ascii="Arial" w:hAnsi="Arial" w:cs="Arial"/>
        </w:rPr>
        <w:t xml:space="preserve"> </w:t>
      </w:r>
      <w:r w:rsidR="00D66A11" w:rsidRPr="00791D60">
        <w:rPr>
          <w:rFonts w:ascii="Arial" w:hAnsi="Arial" w:cs="Arial"/>
        </w:rPr>
        <w:t>Die Amortisationszeit liegt damit</w:t>
      </w:r>
      <w:r w:rsidR="00B17D89" w:rsidRPr="00791D60">
        <w:rPr>
          <w:rFonts w:ascii="Arial" w:hAnsi="Arial" w:cs="Arial"/>
        </w:rPr>
        <w:t xml:space="preserve"> nur</w:t>
      </w:r>
      <w:r w:rsidR="00D66A11" w:rsidRPr="00791D60">
        <w:rPr>
          <w:rFonts w:ascii="Arial" w:hAnsi="Arial" w:cs="Arial"/>
        </w:rPr>
        <w:t xml:space="preserve"> bei rund zwei Jahren. </w:t>
      </w:r>
      <w:r w:rsidR="002478B8" w:rsidRPr="00791D60">
        <w:rPr>
          <w:rFonts w:ascii="Arial" w:hAnsi="Arial" w:cs="Arial"/>
        </w:rPr>
        <w:t>Die bisher ungenutzte Abwärme</w:t>
      </w:r>
      <w:r w:rsidR="00E863B7" w:rsidRPr="00791D60">
        <w:rPr>
          <w:rFonts w:ascii="Arial" w:hAnsi="Arial" w:cs="Arial"/>
        </w:rPr>
        <w:t xml:space="preserve"> der </w:t>
      </w:r>
      <w:r w:rsidR="00791D60" w:rsidRPr="00791D60">
        <w:rPr>
          <w:rFonts w:ascii="Arial" w:hAnsi="Arial" w:cs="Arial"/>
        </w:rPr>
        <w:t xml:space="preserve">Feuerstätten - </w:t>
      </w:r>
      <w:r w:rsidR="00F273B4" w:rsidRPr="00791D60">
        <w:rPr>
          <w:rFonts w:ascii="Arial" w:hAnsi="Arial" w:cs="Arial"/>
        </w:rPr>
        <w:t>welche in die Umwelt freigesetzt wurde</w:t>
      </w:r>
      <w:r w:rsidR="00791D60" w:rsidRPr="00791D60">
        <w:rPr>
          <w:rFonts w:ascii="Arial" w:hAnsi="Arial" w:cs="Arial"/>
        </w:rPr>
        <w:t xml:space="preserve"> - </w:t>
      </w:r>
      <w:r w:rsidR="002478B8" w:rsidRPr="00791D60">
        <w:rPr>
          <w:rFonts w:ascii="Arial" w:hAnsi="Arial" w:cs="Arial"/>
        </w:rPr>
        <w:t>wird nun zur Erwärmung von Brauch</w:t>
      </w:r>
      <w:r w:rsidR="00BB7529" w:rsidRPr="00791D60">
        <w:rPr>
          <w:rFonts w:ascii="Arial" w:hAnsi="Arial" w:cs="Arial"/>
        </w:rPr>
        <w:t>w</w:t>
      </w:r>
      <w:r w:rsidR="002478B8" w:rsidRPr="00791D60">
        <w:rPr>
          <w:rFonts w:ascii="Arial" w:hAnsi="Arial" w:cs="Arial"/>
        </w:rPr>
        <w:t>asser im Unternehmen</w:t>
      </w:r>
      <w:r w:rsidR="00791D60" w:rsidRPr="00791D60">
        <w:rPr>
          <w:rFonts w:ascii="Arial" w:hAnsi="Arial" w:cs="Arial"/>
        </w:rPr>
        <w:t xml:space="preserve"> eingesetzt</w:t>
      </w:r>
      <w:r w:rsidR="00EA523E" w:rsidRPr="00791D60">
        <w:rPr>
          <w:rFonts w:ascii="Arial" w:hAnsi="Arial" w:cs="Arial"/>
        </w:rPr>
        <w:t xml:space="preserve">. </w:t>
      </w:r>
      <w:r w:rsidR="002478B8" w:rsidRPr="00791D60">
        <w:rPr>
          <w:rFonts w:ascii="Arial" w:hAnsi="Arial" w:cs="Arial"/>
        </w:rPr>
        <w:t xml:space="preserve"> </w:t>
      </w:r>
    </w:p>
    <w:p w14:paraId="3753F7B2" w14:textId="08693F05" w:rsidR="004A5C61" w:rsidRDefault="004A5C61" w:rsidP="00C82718">
      <w:pPr>
        <w:spacing w:line="360" w:lineRule="exact"/>
        <w:jc w:val="both"/>
        <w:rPr>
          <w:rFonts w:ascii="Arial" w:hAnsi="Arial" w:cs="Arial"/>
        </w:rPr>
      </w:pPr>
      <w:r w:rsidRPr="00C82718">
        <w:rPr>
          <w:rFonts w:ascii="Arial" w:hAnsi="Arial" w:cs="Arial"/>
        </w:rPr>
        <w:t xml:space="preserve">Für das Projekt wurden </w:t>
      </w:r>
      <w:r w:rsidR="009D0810" w:rsidRPr="00C82718">
        <w:rPr>
          <w:rFonts w:ascii="Arial" w:hAnsi="Arial" w:cs="Arial"/>
        </w:rPr>
        <w:t>bei NET – eine</w:t>
      </w:r>
      <w:r w:rsidR="00FA244E">
        <w:rPr>
          <w:rFonts w:ascii="Arial" w:hAnsi="Arial" w:cs="Arial"/>
        </w:rPr>
        <w:t>r</w:t>
      </w:r>
      <w:r w:rsidR="009D0810" w:rsidRPr="00C82718">
        <w:rPr>
          <w:rFonts w:ascii="Arial" w:hAnsi="Arial" w:cs="Arial"/>
        </w:rPr>
        <w:t xml:space="preserve"> Marke der Raab-Gruppe – vier </w:t>
      </w:r>
      <w:r w:rsidRPr="00C82718">
        <w:rPr>
          <w:rFonts w:ascii="Arial" w:hAnsi="Arial" w:cs="Arial"/>
        </w:rPr>
        <w:t>Abgaswärmetauscher konzipiert</w:t>
      </w:r>
      <w:r w:rsidR="00D66A11">
        <w:rPr>
          <w:rFonts w:ascii="Arial" w:hAnsi="Arial" w:cs="Arial"/>
        </w:rPr>
        <w:t>, von denen zwei in</w:t>
      </w:r>
      <w:r w:rsidRPr="00C82718">
        <w:rPr>
          <w:rFonts w:ascii="Arial" w:hAnsi="Arial" w:cs="Arial"/>
        </w:rPr>
        <w:t xml:space="preserve"> horizontaler Position und </w:t>
      </w:r>
      <w:r w:rsidR="00D66A11">
        <w:rPr>
          <w:rFonts w:ascii="Arial" w:hAnsi="Arial" w:cs="Arial"/>
        </w:rPr>
        <w:t>zwei mit einer Neigung von</w:t>
      </w:r>
      <w:r w:rsidRPr="00C82718">
        <w:rPr>
          <w:rFonts w:ascii="Arial" w:hAnsi="Arial" w:cs="Arial"/>
        </w:rPr>
        <w:t xml:space="preserve"> </w:t>
      </w:r>
      <w:r w:rsidR="00CD28A8">
        <w:rPr>
          <w:rFonts w:ascii="Arial" w:hAnsi="Arial" w:cs="Arial"/>
        </w:rPr>
        <w:t xml:space="preserve">je </w:t>
      </w:r>
      <w:bookmarkStart w:id="0" w:name="_Hlk208558756"/>
      <w:r w:rsidRPr="00C82718">
        <w:rPr>
          <w:rFonts w:ascii="Arial" w:hAnsi="Arial" w:cs="Arial"/>
        </w:rPr>
        <w:t>45°</w:t>
      </w:r>
      <w:bookmarkEnd w:id="0"/>
      <w:r w:rsidRPr="00C82718">
        <w:rPr>
          <w:rFonts w:ascii="Arial" w:hAnsi="Arial" w:cs="Arial"/>
        </w:rPr>
        <w:t xml:space="preserve"> </w:t>
      </w:r>
      <w:r w:rsidR="00CD28A8">
        <w:rPr>
          <w:rFonts w:ascii="Arial" w:hAnsi="Arial" w:cs="Arial"/>
        </w:rPr>
        <w:t>an</w:t>
      </w:r>
      <w:r w:rsidR="00D66A11">
        <w:rPr>
          <w:rFonts w:ascii="Arial" w:hAnsi="Arial" w:cs="Arial"/>
        </w:rPr>
        <w:t xml:space="preserve"> die </w:t>
      </w:r>
      <w:r w:rsidR="00D66A11" w:rsidRPr="00C82718">
        <w:rPr>
          <w:rFonts w:ascii="Arial" w:hAnsi="Arial" w:cs="Arial"/>
        </w:rPr>
        <w:t>vorhande</w:t>
      </w:r>
      <w:r w:rsidR="00D66A11">
        <w:rPr>
          <w:rFonts w:ascii="Arial" w:hAnsi="Arial" w:cs="Arial"/>
        </w:rPr>
        <w:t>ne</w:t>
      </w:r>
      <w:r w:rsidR="00D66A11" w:rsidRPr="00C82718">
        <w:rPr>
          <w:rFonts w:ascii="Arial" w:hAnsi="Arial" w:cs="Arial"/>
        </w:rPr>
        <w:t xml:space="preserve"> Abgasanlage </w:t>
      </w:r>
      <w:r w:rsidR="00CD28A8">
        <w:rPr>
          <w:rFonts w:ascii="Arial" w:hAnsi="Arial" w:cs="Arial"/>
        </w:rPr>
        <w:t>angepasst</w:t>
      </w:r>
      <w:r w:rsidR="00D66A11">
        <w:rPr>
          <w:rFonts w:ascii="Arial" w:hAnsi="Arial" w:cs="Arial"/>
        </w:rPr>
        <w:t xml:space="preserve"> wurden</w:t>
      </w:r>
      <w:r w:rsidRPr="00C82718">
        <w:rPr>
          <w:rFonts w:ascii="Arial" w:hAnsi="Arial" w:cs="Arial"/>
        </w:rPr>
        <w:t>.</w:t>
      </w:r>
      <w:r w:rsidR="00D66A11">
        <w:rPr>
          <w:rFonts w:ascii="Arial" w:hAnsi="Arial" w:cs="Arial"/>
        </w:rPr>
        <w:t xml:space="preserve"> Z</w:t>
      </w:r>
      <w:r w:rsidRPr="00C82718">
        <w:rPr>
          <w:rFonts w:ascii="Arial" w:hAnsi="Arial" w:cs="Arial"/>
        </w:rPr>
        <w:t xml:space="preserve">ur Optimierung des </w:t>
      </w:r>
      <w:r w:rsidR="00D66A11">
        <w:rPr>
          <w:rFonts w:ascii="Arial" w:hAnsi="Arial" w:cs="Arial"/>
        </w:rPr>
        <w:t xml:space="preserve">Auftriebs </w:t>
      </w:r>
      <w:r w:rsidR="00CD28A8">
        <w:rPr>
          <w:rFonts w:ascii="Arial" w:hAnsi="Arial" w:cs="Arial"/>
        </w:rPr>
        <w:t>sind</w:t>
      </w:r>
      <w:r w:rsidR="00D66A11">
        <w:rPr>
          <w:rFonts w:ascii="Arial" w:hAnsi="Arial" w:cs="Arial"/>
        </w:rPr>
        <w:t xml:space="preserve"> zudem</w:t>
      </w:r>
      <w:r w:rsidRPr="00C82718">
        <w:rPr>
          <w:rFonts w:ascii="Arial" w:hAnsi="Arial" w:cs="Arial"/>
        </w:rPr>
        <w:t xml:space="preserve"> auf jede</w:t>
      </w:r>
      <w:r w:rsidR="00D66A11">
        <w:rPr>
          <w:rFonts w:ascii="Arial" w:hAnsi="Arial" w:cs="Arial"/>
        </w:rPr>
        <w:t>r Abgasstrecke</w:t>
      </w:r>
      <w:r w:rsidRPr="00C82718">
        <w:rPr>
          <w:rFonts w:ascii="Arial" w:hAnsi="Arial" w:cs="Arial"/>
        </w:rPr>
        <w:t xml:space="preserve"> Rauchsauger</w:t>
      </w:r>
      <w:r w:rsidR="00D66A11">
        <w:rPr>
          <w:rFonts w:ascii="Arial" w:hAnsi="Arial" w:cs="Arial"/>
        </w:rPr>
        <w:t xml:space="preserve"> aus dem Hause Kutzner + Weber (Typ KW R</w:t>
      </w:r>
      <w:r w:rsidR="00FA244E">
        <w:rPr>
          <w:rFonts w:ascii="Arial" w:hAnsi="Arial" w:cs="Arial"/>
        </w:rPr>
        <w:t>S</w:t>
      </w:r>
      <w:r w:rsidR="00D66A11">
        <w:rPr>
          <w:rFonts w:ascii="Arial" w:hAnsi="Arial" w:cs="Arial"/>
        </w:rPr>
        <w:t>D 250) montiert</w:t>
      </w:r>
      <w:r w:rsidR="00CD28A8">
        <w:rPr>
          <w:rFonts w:ascii="Arial" w:hAnsi="Arial" w:cs="Arial"/>
        </w:rPr>
        <w:t xml:space="preserve"> worden</w:t>
      </w:r>
      <w:r w:rsidRPr="00C82718">
        <w:rPr>
          <w:rFonts w:ascii="Arial" w:hAnsi="Arial" w:cs="Arial"/>
        </w:rPr>
        <w:t xml:space="preserve">. Die Steuerung, </w:t>
      </w:r>
      <w:r w:rsidR="00D66A11">
        <w:rPr>
          <w:rFonts w:ascii="Arial" w:hAnsi="Arial" w:cs="Arial"/>
        </w:rPr>
        <w:t>die</w:t>
      </w:r>
      <w:r w:rsidRPr="00C82718">
        <w:rPr>
          <w:rFonts w:ascii="Arial" w:hAnsi="Arial" w:cs="Arial"/>
        </w:rPr>
        <w:t xml:space="preserve"> ebenfalls von K</w:t>
      </w:r>
      <w:r w:rsidR="00D66A11">
        <w:rPr>
          <w:rFonts w:ascii="Arial" w:hAnsi="Arial" w:cs="Arial"/>
        </w:rPr>
        <w:t>W</w:t>
      </w:r>
      <w:r w:rsidRPr="00C82718">
        <w:rPr>
          <w:rFonts w:ascii="Arial" w:hAnsi="Arial" w:cs="Arial"/>
        </w:rPr>
        <w:t xml:space="preserve"> geliefert wurde, </w:t>
      </w:r>
      <w:r w:rsidR="00D66A11">
        <w:rPr>
          <w:rFonts w:ascii="Arial" w:hAnsi="Arial" w:cs="Arial"/>
        </w:rPr>
        <w:t>ließ sich</w:t>
      </w:r>
      <w:r w:rsidRPr="00C82718">
        <w:rPr>
          <w:rFonts w:ascii="Arial" w:hAnsi="Arial" w:cs="Arial"/>
        </w:rPr>
        <w:t xml:space="preserve"> </w:t>
      </w:r>
      <w:r w:rsidR="00D66A11" w:rsidRPr="00C82718">
        <w:rPr>
          <w:rFonts w:ascii="Arial" w:hAnsi="Arial" w:cs="Arial"/>
        </w:rPr>
        <w:t>entsprechend den Bedürfnissen von ALPU programmier</w:t>
      </w:r>
      <w:r w:rsidR="00D66A11">
        <w:rPr>
          <w:rFonts w:ascii="Arial" w:hAnsi="Arial" w:cs="Arial"/>
        </w:rPr>
        <w:t>en</w:t>
      </w:r>
      <w:r w:rsidR="00D66A11" w:rsidRPr="00C82718">
        <w:rPr>
          <w:rFonts w:ascii="Arial" w:hAnsi="Arial" w:cs="Arial"/>
        </w:rPr>
        <w:t xml:space="preserve"> </w:t>
      </w:r>
      <w:r w:rsidR="00D66A11">
        <w:rPr>
          <w:rFonts w:ascii="Arial" w:hAnsi="Arial" w:cs="Arial"/>
        </w:rPr>
        <w:t xml:space="preserve">und </w:t>
      </w:r>
      <w:r w:rsidR="00D66A11" w:rsidRPr="00C82718">
        <w:rPr>
          <w:rFonts w:ascii="Arial" w:hAnsi="Arial" w:cs="Arial"/>
        </w:rPr>
        <w:t xml:space="preserve">in </w:t>
      </w:r>
      <w:r w:rsidR="00D66A11">
        <w:rPr>
          <w:rFonts w:ascii="Arial" w:hAnsi="Arial" w:cs="Arial"/>
        </w:rPr>
        <w:t xml:space="preserve">das </w:t>
      </w:r>
      <w:r w:rsidR="00CD28A8">
        <w:rPr>
          <w:rFonts w:ascii="Arial" w:hAnsi="Arial" w:cs="Arial"/>
        </w:rPr>
        <w:t xml:space="preserve">betriebseigene </w:t>
      </w:r>
      <w:r w:rsidR="00D66A11" w:rsidRPr="00C82718">
        <w:rPr>
          <w:rFonts w:ascii="Arial" w:hAnsi="Arial" w:cs="Arial"/>
        </w:rPr>
        <w:t>CanBus-System integrier</w:t>
      </w:r>
      <w:r w:rsidR="00CD28A8">
        <w:rPr>
          <w:rFonts w:ascii="Arial" w:hAnsi="Arial" w:cs="Arial"/>
        </w:rPr>
        <w:t>en</w:t>
      </w:r>
      <w:r w:rsidR="00D66A11">
        <w:rPr>
          <w:rFonts w:ascii="Arial" w:hAnsi="Arial" w:cs="Arial"/>
        </w:rPr>
        <w:t>.</w:t>
      </w:r>
    </w:p>
    <w:p w14:paraId="5518381B" w14:textId="25DEF4BE" w:rsidR="00CD28A8" w:rsidRPr="00C82718" w:rsidRDefault="00CD28A8" w:rsidP="00C82718">
      <w:pPr>
        <w:spacing w:line="360" w:lineRule="exact"/>
        <w:jc w:val="both"/>
        <w:rPr>
          <w:rFonts w:ascii="Arial" w:hAnsi="Arial" w:cs="Arial"/>
        </w:rPr>
      </w:pPr>
      <w:r>
        <w:rPr>
          <w:rFonts w:ascii="Arial" w:hAnsi="Arial" w:cs="Arial"/>
        </w:rPr>
        <w:t>Die gesamte Umbaumaßnahme wurde durch das Bundesamt für Ausfuhrkontrolle (BAFA) mit 30 % gefördert</w:t>
      </w:r>
      <w:r w:rsidR="00FA244E">
        <w:rPr>
          <w:rFonts w:ascii="Arial" w:hAnsi="Arial" w:cs="Arial"/>
        </w:rPr>
        <w:t>.</w:t>
      </w:r>
    </w:p>
    <w:p w14:paraId="3D73CB8E" w14:textId="42AD95A7" w:rsidR="00AF2ABE" w:rsidRPr="008220FD" w:rsidRDefault="00C05D42" w:rsidP="00A025B5">
      <w:pPr>
        <w:spacing w:after="0" w:line="300" w:lineRule="exact"/>
        <w:rPr>
          <w:rFonts w:ascii="Arial" w:hAnsi="Arial" w:cs="Arial"/>
        </w:rPr>
      </w:pPr>
      <w:r w:rsidRPr="008220FD">
        <w:rPr>
          <w:rFonts w:ascii="Arial" w:hAnsi="Arial" w:cs="Arial"/>
          <w14:ligatures w14:val="standardContextual"/>
        </w:rPr>
        <w:t>Weitere Informationen zum Unternehmen</w:t>
      </w:r>
      <w:r w:rsidRPr="008220FD">
        <w:rPr>
          <w:rFonts w:ascii="Arial" w:hAnsi="Arial" w:cs="Arial"/>
        </w:rPr>
        <w:t xml:space="preserve"> sind unter </w:t>
      </w:r>
      <w:hyperlink r:id="rId10" w:history="1">
        <w:r w:rsidRPr="008220FD">
          <w:rPr>
            <w:rStyle w:val="Hyperlink"/>
            <w:rFonts w:ascii="Arial" w:hAnsi="Arial" w:cs="Arial"/>
          </w:rPr>
          <w:t>www.raab-gruppe.de</w:t>
        </w:r>
      </w:hyperlink>
      <w:r w:rsidRPr="008220FD">
        <w:rPr>
          <w:rFonts w:ascii="Arial" w:hAnsi="Arial" w:cs="Arial"/>
        </w:rPr>
        <w:t xml:space="preserve"> zu finden.</w:t>
      </w:r>
    </w:p>
    <w:p w14:paraId="41779A5B" w14:textId="77777777" w:rsidR="00CD28A8" w:rsidRDefault="00CD28A8" w:rsidP="00CD28A8">
      <w:pPr>
        <w:spacing w:after="180" w:line="240" w:lineRule="auto"/>
        <w:jc w:val="both"/>
        <w:rPr>
          <w:rFonts w:ascii="Arial" w:hAnsi="Arial" w:cs="Arial"/>
          <w:noProof/>
        </w:rPr>
      </w:pPr>
      <w:r>
        <w:rPr>
          <w:rFonts w:ascii="Arial" w:hAnsi="Arial" w:cs="Arial"/>
          <w:noProof/>
        </w:rPr>
        <w:lastRenderedPageBreak/>
        <w:drawing>
          <wp:inline distT="0" distB="0" distL="0" distR="0" wp14:anchorId="36932A1B" wp14:editId="24697D96">
            <wp:extent cx="3838686" cy="5118100"/>
            <wp:effectExtent l="0" t="0" r="9525" b="6350"/>
            <wp:docPr id="25022771" name="Grafik 1" descr="Ein Bild, das Stahl, Gebäude, Pfeife Flöte Rohr,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22771" name="Grafik 1" descr="Ein Bild, das Stahl, Gebäude, Pfeife Flöte Rohr, Industrie enthält.&#10;&#10;KI-generierte Inhalte können fehlerhaft sein."/>
                    <pic:cNvPicPr/>
                  </pic:nvPicPr>
                  <pic:blipFill>
                    <a:blip r:embed="rId11" cstate="screen">
                      <a:extLst>
                        <a:ext uri="{28A0092B-C50C-407E-A947-70E740481C1C}">
                          <a14:useLocalDpi xmlns:a14="http://schemas.microsoft.com/office/drawing/2010/main" val="0"/>
                        </a:ext>
                      </a:extLst>
                    </a:blip>
                    <a:stretch>
                      <a:fillRect/>
                    </a:stretch>
                  </pic:blipFill>
                  <pic:spPr>
                    <a:xfrm>
                      <a:off x="0" y="0"/>
                      <a:ext cx="3845751" cy="5127520"/>
                    </a:xfrm>
                    <a:prstGeom prst="rect">
                      <a:avLst/>
                    </a:prstGeom>
                  </pic:spPr>
                </pic:pic>
              </a:graphicData>
            </a:graphic>
          </wp:inline>
        </w:drawing>
      </w:r>
      <w:r>
        <w:rPr>
          <w:rFonts w:ascii="Arial" w:hAnsi="Arial" w:cs="Arial"/>
          <w:noProof/>
        </w:rPr>
        <w:t xml:space="preserve"> </w:t>
      </w:r>
    </w:p>
    <w:p w14:paraId="6A8109B0" w14:textId="0A0EA44D" w:rsidR="00C733DF" w:rsidRDefault="00B17D89" w:rsidP="00381DE6">
      <w:pPr>
        <w:spacing w:after="180" w:line="360" w:lineRule="exact"/>
        <w:ind w:right="2523"/>
        <w:jc w:val="both"/>
        <w:rPr>
          <w:rFonts w:ascii="Arial" w:hAnsi="Arial" w:cs="Arial"/>
        </w:rPr>
      </w:pPr>
      <w:r>
        <w:rPr>
          <w:rFonts w:ascii="Arial" w:hAnsi="Arial" w:cs="Arial"/>
        </w:rPr>
        <w:t xml:space="preserve">Kompakte Abmessungen </w:t>
      </w:r>
      <w:r w:rsidR="00381DE6">
        <w:rPr>
          <w:rFonts w:ascii="Arial" w:hAnsi="Arial" w:cs="Arial"/>
        </w:rPr>
        <w:t xml:space="preserve">mit hoher Leistung </w:t>
      </w:r>
      <w:r>
        <w:rPr>
          <w:rFonts w:ascii="Arial" w:hAnsi="Arial" w:cs="Arial"/>
        </w:rPr>
        <w:t>inklusive: Der NET-</w:t>
      </w:r>
      <w:r w:rsidRPr="00C82718">
        <w:rPr>
          <w:rFonts w:ascii="Arial" w:hAnsi="Arial" w:cs="Arial"/>
        </w:rPr>
        <w:t xml:space="preserve">Abgaswärmetauscher vom Typ RB </w:t>
      </w:r>
      <w:r w:rsidR="00AA2BEB">
        <w:rPr>
          <w:rFonts w:ascii="Arial" w:hAnsi="Arial" w:cs="Arial"/>
        </w:rPr>
        <w:t>250-5.6 V</w:t>
      </w:r>
      <w:r w:rsidR="00FA244E">
        <w:rPr>
          <w:rFonts w:ascii="Arial" w:hAnsi="Arial" w:cs="Arial"/>
        </w:rPr>
        <w:t xml:space="preserve"> realisiert eine auskoppelbare Wärmeleistung </w:t>
      </w:r>
      <w:r w:rsidR="00042A15">
        <w:rPr>
          <w:rFonts w:ascii="Arial" w:hAnsi="Arial" w:cs="Arial"/>
        </w:rPr>
        <w:t xml:space="preserve">von </w:t>
      </w:r>
      <w:r w:rsidR="00FA244E">
        <w:rPr>
          <w:rFonts w:ascii="Arial" w:hAnsi="Arial" w:cs="Arial"/>
        </w:rPr>
        <w:t>bis zur 25,4 kW</w:t>
      </w:r>
      <w:r>
        <w:rPr>
          <w:rFonts w:ascii="Arial" w:hAnsi="Arial" w:cs="Arial"/>
        </w:rPr>
        <w:t>.</w:t>
      </w:r>
    </w:p>
    <w:p w14:paraId="517F8B92" w14:textId="77777777" w:rsidR="00B17D89" w:rsidRDefault="00B17D89" w:rsidP="00CD28A8">
      <w:pPr>
        <w:spacing w:after="180" w:line="240" w:lineRule="auto"/>
        <w:jc w:val="both"/>
        <w:rPr>
          <w:rFonts w:ascii="Arial" w:hAnsi="Arial" w:cs="Arial"/>
        </w:rPr>
      </w:pPr>
    </w:p>
    <w:p w14:paraId="4802F47B" w14:textId="04D4842C" w:rsidR="00B17D89" w:rsidRDefault="00381DE6" w:rsidP="00CD28A8">
      <w:pPr>
        <w:spacing w:after="180" w:line="240" w:lineRule="auto"/>
        <w:jc w:val="both"/>
        <w:rPr>
          <w:rFonts w:ascii="Arial" w:hAnsi="Arial" w:cs="Arial"/>
        </w:rPr>
      </w:pPr>
      <w:r>
        <w:rPr>
          <w:rFonts w:ascii="Arial" w:hAnsi="Arial" w:cs="Arial"/>
          <w:noProof/>
        </w:rPr>
        <w:lastRenderedPageBreak/>
        <w:drawing>
          <wp:inline distT="0" distB="0" distL="0" distR="0" wp14:anchorId="67DF3365" wp14:editId="1FBA8814">
            <wp:extent cx="4051300" cy="5401733"/>
            <wp:effectExtent l="0" t="0" r="6350" b="8890"/>
            <wp:docPr id="2122783059" name="Grafik 2" descr="Ein Bild, das Pfeife Flöte Rohr, Industrie, Stahl, Meta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783059" name="Grafik 2" descr="Ein Bild, das Pfeife Flöte Rohr, Industrie, Stahl, Metall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4055874" cy="5407831"/>
                    </a:xfrm>
                    <a:prstGeom prst="rect">
                      <a:avLst/>
                    </a:prstGeom>
                  </pic:spPr>
                </pic:pic>
              </a:graphicData>
            </a:graphic>
          </wp:inline>
        </w:drawing>
      </w:r>
    </w:p>
    <w:p w14:paraId="62B66D7A" w14:textId="334AB215" w:rsidR="00381DE6" w:rsidRDefault="00B17D89" w:rsidP="00381DE6">
      <w:pPr>
        <w:spacing w:after="180" w:line="360" w:lineRule="exact"/>
        <w:ind w:right="2523"/>
        <w:jc w:val="both"/>
        <w:rPr>
          <w:rFonts w:ascii="Arial" w:hAnsi="Arial" w:cs="Arial"/>
        </w:rPr>
      </w:pPr>
      <w:r>
        <w:rPr>
          <w:rFonts w:ascii="Arial" w:hAnsi="Arial" w:cs="Arial"/>
          <w14:ligatures w14:val="standardContextual"/>
        </w:rPr>
        <w:t xml:space="preserve">Auch mit </w:t>
      </w:r>
      <w:r w:rsidR="00381DE6" w:rsidRPr="00C82718">
        <w:rPr>
          <w:rFonts w:ascii="Arial" w:hAnsi="Arial" w:cs="Arial"/>
        </w:rPr>
        <w:t>45°</w:t>
      </w:r>
      <w:r>
        <w:rPr>
          <w:rFonts w:ascii="Arial" w:hAnsi="Arial" w:cs="Arial"/>
          <w14:ligatures w14:val="standardContextual"/>
        </w:rPr>
        <w:t xml:space="preserve"> </w:t>
      </w:r>
      <w:r w:rsidR="00381DE6">
        <w:rPr>
          <w:rFonts w:ascii="Arial" w:hAnsi="Arial" w:cs="Arial"/>
          <w14:ligatures w14:val="standardContextual"/>
        </w:rPr>
        <w:t xml:space="preserve">Neigung einsetzbar: </w:t>
      </w:r>
      <w:r w:rsidR="00381DE6">
        <w:rPr>
          <w:rFonts w:ascii="Arial" w:hAnsi="Arial" w:cs="Arial"/>
        </w:rPr>
        <w:t>NET-</w:t>
      </w:r>
      <w:r w:rsidR="00381DE6" w:rsidRPr="00C82718">
        <w:rPr>
          <w:rFonts w:ascii="Arial" w:hAnsi="Arial" w:cs="Arial"/>
        </w:rPr>
        <w:t xml:space="preserve">Abgaswärmetauscher vom Typ RB </w:t>
      </w:r>
      <w:r w:rsidR="00AA2BEB">
        <w:rPr>
          <w:rFonts w:ascii="Arial" w:hAnsi="Arial" w:cs="Arial"/>
        </w:rPr>
        <w:t>250-5.6 V</w:t>
      </w:r>
      <w:r w:rsidR="00381DE6">
        <w:rPr>
          <w:rFonts w:ascii="Arial" w:hAnsi="Arial" w:cs="Arial"/>
        </w:rPr>
        <w:t>.</w:t>
      </w:r>
    </w:p>
    <w:p w14:paraId="23B35484" w14:textId="0B92CCFF" w:rsidR="00414867" w:rsidRDefault="00CC32AB" w:rsidP="00381DE6">
      <w:pPr>
        <w:spacing w:after="180" w:line="240" w:lineRule="auto"/>
        <w:jc w:val="both"/>
        <w:rPr>
          <w:rFonts w:ascii="Arial" w:hAnsi="Arial" w:cs="Arial"/>
          <w:b/>
          <w:bCs/>
        </w:rPr>
      </w:pPr>
      <w:r w:rsidRPr="001B38A5">
        <w:rPr>
          <w:rFonts w:ascii="Arial" w:hAnsi="Arial" w:cs="Arial"/>
          <w:b/>
          <w:bCs/>
        </w:rPr>
        <w:t>Bildquelle: Raab-Gruppe</w:t>
      </w:r>
    </w:p>
    <w:p w14:paraId="6A9D554F" w14:textId="676F8D9D" w:rsidR="00A76C37" w:rsidRPr="00917A38" w:rsidRDefault="00A76C37" w:rsidP="00917A38">
      <w:pPr>
        <w:spacing w:after="180" w:line="360" w:lineRule="exact"/>
        <w:jc w:val="both"/>
        <w:rPr>
          <w:rFonts w:ascii="Arial" w:hAnsi="Arial" w:cs="Arial"/>
          <w:b/>
          <w:bCs/>
        </w:rPr>
      </w:pPr>
    </w:p>
    <w:p w14:paraId="5BA7065C" w14:textId="77777777" w:rsidR="00A025B5" w:rsidRDefault="00A025B5">
      <w:pPr>
        <w:rPr>
          <w:rFonts w:ascii="Arial" w:hAnsi="Arial" w:cs="Arial"/>
          <w:b/>
          <w:bCs/>
          <w:sz w:val="18"/>
          <w:szCs w:val="18"/>
        </w:rPr>
      </w:pPr>
      <w:r>
        <w:rPr>
          <w:rFonts w:ascii="Arial" w:hAnsi="Arial" w:cs="Arial"/>
          <w:b/>
          <w:bCs/>
          <w:sz w:val="18"/>
          <w:szCs w:val="18"/>
        </w:rPr>
        <w:br w:type="page"/>
      </w:r>
    </w:p>
    <w:p w14:paraId="0C61E3C7" w14:textId="057459D5" w:rsidR="00E778D8" w:rsidRDefault="00E778D8" w:rsidP="00E778D8">
      <w:pPr>
        <w:spacing w:after="0" w:line="281" w:lineRule="auto"/>
        <w:rPr>
          <w:rFonts w:ascii="Arial" w:hAnsi="Arial" w:cs="Arial"/>
          <w:b/>
          <w:bCs/>
          <w:sz w:val="18"/>
          <w:szCs w:val="18"/>
        </w:rPr>
      </w:pPr>
      <w:r w:rsidRPr="00C35F97">
        <w:rPr>
          <w:rFonts w:ascii="Arial" w:hAnsi="Arial" w:cs="Arial"/>
          <w:b/>
          <w:bCs/>
          <w:sz w:val="18"/>
          <w:szCs w:val="18"/>
        </w:rPr>
        <w:lastRenderedPageBreak/>
        <w:t>Über die Raab</w:t>
      </w:r>
      <w:r>
        <w:rPr>
          <w:rFonts w:ascii="Arial" w:hAnsi="Arial" w:cs="Arial"/>
          <w:b/>
          <w:bCs/>
          <w:sz w:val="18"/>
          <w:szCs w:val="18"/>
        </w:rPr>
        <w:t>-</w:t>
      </w:r>
      <w:r w:rsidRPr="00C35F97">
        <w:rPr>
          <w:rFonts w:ascii="Arial" w:hAnsi="Arial" w:cs="Arial"/>
          <w:b/>
          <w:bCs/>
          <w:sz w:val="18"/>
          <w:szCs w:val="18"/>
        </w:rPr>
        <w:t>Gruppe</w:t>
      </w:r>
    </w:p>
    <w:p w14:paraId="226BF341" w14:textId="390B3B38" w:rsidR="00E778D8" w:rsidRPr="006C4339" w:rsidRDefault="00E778D8" w:rsidP="00E778D8">
      <w:pPr>
        <w:spacing w:after="0" w:line="281" w:lineRule="auto"/>
        <w:rPr>
          <w:rFonts w:ascii="Arial" w:hAnsi="Arial" w:cs="Arial"/>
          <w:sz w:val="18"/>
          <w:szCs w:val="18"/>
        </w:rPr>
      </w:pPr>
      <w:r w:rsidRPr="006C4339">
        <w:rPr>
          <w:rFonts w:ascii="Arial" w:hAnsi="Arial" w:cs="Arial"/>
          <w:sz w:val="18"/>
          <w:szCs w:val="18"/>
        </w:rPr>
        <w:t xml:space="preserve">Die Raab-Gruppe mit den Marken Raab, Kutzner + Weber und NET ist einer der führenden Anbieter für Abgastechnik für Wärmeerzeuger – von der Zuluft über die Feuerstätte, Verbindungsleitung bis zur Schornsteinmündung. Die Philosophie des Unternehmens ist der „intelligente Schornstein“, ein System von intelligent aufeinander abgestimmten Komponenten, um den Schadstoffausstoß zu reduzieren und Energieeinsparungen zu realisieren. Das Produktportfolio umfasst Edelstahlabgasanlagen, Schornsteinkomponenten – wie (Feinstaub-)Partikelabscheider, Zugbegrenzer, Abgasklappen, Schalldämpfer, Rauchsauger – und Anlagen zur Wärmerückgewinnung, sowohl für Privatgebäude </w:t>
      </w:r>
      <w:r w:rsidRPr="00D11116">
        <w:rPr>
          <w:rFonts w:ascii="Arial" w:hAnsi="Arial" w:cs="Arial"/>
          <w:sz w:val="18"/>
          <w:szCs w:val="18"/>
        </w:rPr>
        <w:t>als auch für Gewerbe- und Industrieobjekte. Perfekt aufeinander abgestimmt sorgen diese Komponenten für Sicherheit, Geräteeffizienz und Emissionsreduzierung. Alle Teile werden dabei in Deutschland gefertigt. Die Abteilung Raab-Anlagentechnik übernimmt die Planung und Realisierung von Großanlagen, von der Konzepterstellung bis zur schlüsselfertigen Montage. Instandsetzung, Spezialleistungen oder Full Service – der Kunde hat die Wahl.</w:t>
      </w:r>
      <w:r w:rsidRPr="006C4339">
        <w:rPr>
          <w:rFonts w:ascii="Arial" w:hAnsi="Arial" w:cs="Arial"/>
          <w:sz w:val="18"/>
          <w:szCs w:val="18"/>
        </w:rPr>
        <w:t xml:space="preserve"> Weitere Informationen finden Sie unter</w:t>
      </w:r>
      <w:r>
        <w:rPr>
          <w:rFonts w:ascii="Arial" w:hAnsi="Arial" w:cs="Arial"/>
          <w:sz w:val="18"/>
          <w:szCs w:val="18"/>
        </w:rPr>
        <w:t xml:space="preserve">: </w:t>
      </w:r>
      <w:hyperlink r:id="rId13" w:history="1">
        <w:r w:rsidR="003430FB">
          <w:rPr>
            <w:rStyle w:val="Hyperlink"/>
            <w:rFonts w:ascii="Arial" w:hAnsi="Arial" w:cs="Arial"/>
            <w:sz w:val="18"/>
            <w:szCs w:val="18"/>
          </w:rPr>
          <w:t>www.raab-gruppe.de.</w:t>
        </w:r>
      </w:hyperlink>
    </w:p>
    <w:p w14:paraId="225FD3AA" w14:textId="77777777" w:rsidR="00E778D8" w:rsidRDefault="00E778D8" w:rsidP="00E778D8">
      <w:pPr>
        <w:spacing w:after="0" w:line="281" w:lineRule="auto"/>
        <w:rPr>
          <w:rFonts w:ascii="Arial" w:hAnsi="Arial" w:cs="Arial"/>
          <w:sz w:val="18"/>
          <w:szCs w:val="18"/>
        </w:rPr>
      </w:pPr>
    </w:p>
    <w:p w14:paraId="5147EC6F" w14:textId="77777777" w:rsidR="00E778D8" w:rsidRDefault="00E778D8" w:rsidP="00E778D8">
      <w:pPr>
        <w:pStyle w:val="StandardWeb"/>
        <w:spacing w:before="0" w:beforeAutospacing="0" w:after="0" w:afterAutospacing="0" w:line="281" w:lineRule="auto"/>
        <w:rPr>
          <w:rFonts w:ascii="Arial" w:hAnsi="Arial" w:cs="Arial"/>
          <w:b/>
          <w:bCs/>
          <w:color w:val="000000"/>
          <w:sz w:val="18"/>
          <w:szCs w:val="18"/>
        </w:rPr>
      </w:pPr>
    </w:p>
    <w:p w14:paraId="6E4D3623" w14:textId="77777777" w:rsidR="00674735" w:rsidRPr="00C35F97" w:rsidRDefault="00674735" w:rsidP="00674735">
      <w:pPr>
        <w:pStyle w:val="StandardWeb"/>
        <w:spacing w:before="0" w:beforeAutospacing="0" w:after="0" w:afterAutospacing="0" w:line="281" w:lineRule="auto"/>
        <w:rPr>
          <w:rFonts w:ascii="Arial" w:hAnsi="Arial" w:cs="Arial"/>
          <w:sz w:val="18"/>
          <w:szCs w:val="18"/>
        </w:rPr>
      </w:pPr>
      <w:r w:rsidRPr="00C35F97">
        <w:rPr>
          <w:rFonts w:ascii="Arial" w:hAnsi="Arial" w:cs="Arial"/>
          <w:b/>
          <w:bCs/>
          <w:color w:val="000000"/>
          <w:sz w:val="18"/>
          <w:szCs w:val="18"/>
        </w:rPr>
        <w:t>Pressekontakt</w:t>
      </w:r>
    </w:p>
    <w:p w14:paraId="2322D5F3" w14:textId="4ECCF864" w:rsidR="00674735" w:rsidRPr="00E9799B" w:rsidRDefault="00833602" w:rsidP="00674735">
      <w:pPr>
        <w:pStyle w:val="StandardWeb"/>
        <w:spacing w:before="0" w:beforeAutospacing="0" w:after="0" w:afterAutospacing="0"/>
        <w:rPr>
          <w:rFonts w:ascii="Arial" w:hAnsi="Arial" w:cs="Arial"/>
          <w:color w:val="000000"/>
          <w:sz w:val="18"/>
          <w:szCs w:val="18"/>
        </w:rPr>
      </w:pPr>
      <w:r w:rsidRPr="009A1393">
        <w:rPr>
          <w:rFonts w:ascii="Arial" w:hAnsi="Arial" w:cs="Arial"/>
          <w:color w:val="000000"/>
          <w:sz w:val="18"/>
          <w:szCs w:val="18"/>
        </w:rPr>
        <w:t>Anna Behrendt-Faupel</w:t>
      </w:r>
      <w:r w:rsidR="00674735" w:rsidRPr="009A1393">
        <w:rPr>
          <w:rFonts w:ascii="Arial" w:hAnsi="Arial" w:cs="Arial"/>
          <w:color w:val="000000"/>
          <w:sz w:val="18"/>
          <w:szCs w:val="18"/>
        </w:rPr>
        <w:tab/>
      </w:r>
      <w:r w:rsidR="00674735" w:rsidRPr="009A1393">
        <w:rPr>
          <w:rFonts w:ascii="Arial" w:hAnsi="Arial" w:cs="Arial"/>
          <w:color w:val="000000"/>
          <w:sz w:val="18"/>
          <w:szCs w:val="18"/>
        </w:rPr>
        <w:tab/>
        <w:t xml:space="preserve">Joseph Raab GmbH &amp; Co. </w:t>
      </w:r>
      <w:r w:rsidR="00674735" w:rsidRPr="00E9799B">
        <w:rPr>
          <w:rFonts w:ascii="Arial" w:hAnsi="Arial" w:cs="Arial"/>
          <w:color w:val="000000"/>
          <w:sz w:val="18"/>
          <w:szCs w:val="18"/>
        </w:rPr>
        <w:t>KG</w:t>
      </w:r>
      <w:r w:rsidR="00674735" w:rsidRPr="00E9799B">
        <w:rPr>
          <w:rFonts w:ascii="Arial" w:hAnsi="Arial" w:cs="Arial"/>
          <w:color w:val="000000"/>
          <w:sz w:val="18"/>
          <w:szCs w:val="18"/>
        </w:rPr>
        <w:tab/>
      </w:r>
      <w:r w:rsidR="00674735" w:rsidRPr="00E9799B">
        <w:rPr>
          <w:rFonts w:ascii="Arial" w:hAnsi="Arial" w:cs="Arial"/>
          <w:color w:val="000000"/>
          <w:sz w:val="18"/>
          <w:szCs w:val="18"/>
        </w:rPr>
        <w:tab/>
        <w:t>Kutzner + Weber GmbH</w:t>
      </w:r>
    </w:p>
    <w:p w14:paraId="0A76A139" w14:textId="77777777"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Raab-Gruppe</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Gladbacher Feld 5</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Frauenstr. 32</w:t>
      </w:r>
    </w:p>
    <w:p w14:paraId="0413C84D" w14:textId="1EB99A53" w:rsidR="00674735" w:rsidRPr="00E9799B" w:rsidRDefault="00674735" w:rsidP="00674735">
      <w:pPr>
        <w:pStyle w:val="StandardWeb"/>
        <w:spacing w:before="0" w:beforeAutospacing="0" w:after="0" w:afterAutospacing="0"/>
        <w:rPr>
          <w:rFonts w:ascii="Arial" w:hAnsi="Arial" w:cs="Arial"/>
          <w:color w:val="000000"/>
          <w:sz w:val="18"/>
          <w:szCs w:val="18"/>
        </w:rPr>
      </w:pPr>
      <w:r w:rsidRPr="00E9799B">
        <w:rPr>
          <w:rFonts w:ascii="Arial" w:hAnsi="Arial" w:cs="Arial"/>
          <w:color w:val="000000"/>
          <w:sz w:val="18"/>
          <w:szCs w:val="18"/>
        </w:rPr>
        <w:t>Tel.: +49 (0) 8141 957-</w:t>
      </w:r>
      <w:r w:rsidR="006D1A04">
        <w:rPr>
          <w:rFonts w:ascii="Arial" w:hAnsi="Arial" w:cs="Arial"/>
          <w:color w:val="000000"/>
          <w:sz w:val="18"/>
          <w:szCs w:val="18"/>
        </w:rPr>
        <w:t>103</w:t>
      </w:r>
      <w:r w:rsidRPr="00E9799B">
        <w:rPr>
          <w:rFonts w:ascii="Arial" w:hAnsi="Arial" w:cs="Arial"/>
          <w:color w:val="000000"/>
          <w:sz w:val="18"/>
          <w:szCs w:val="18"/>
        </w:rPr>
        <w:tab/>
        <w:t>56566 Neuwied</w:t>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t>82216 Maisach</w:t>
      </w:r>
    </w:p>
    <w:p w14:paraId="05F7D51E" w14:textId="709EE99D" w:rsidR="00674735" w:rsidRPr="009A5B3F" w:rsidRDefault="00311130" w:rsidP="001C7237">
      <w:pPr>
        <w:pStyle w:val="StandardWeb"/>
        <w:spacing w:before="0" w:beforeAutospacing="0" w:after="0" w:afterAutospacing="0"/>
        <w:rPr>
          <w:rFonts w:ascii="Arial" w:hAnsi="Arial" w:cs="Arial"/>
          <w:color w:val="000000"/>
          <w:sz w:val="18"/>
          <w:szCs w:val="18"/>
        </w:rPr>
      </w:pPr>
      <w:hyperlink r:id="rId14" w:history="1">
        <w:r w:rsidRPr="009A5B3F">
          <w:rPr>
            <w:rStyle w:val="Hyperlink"/>
            <w:rFonts w:ascii="Arial" w:hAnsi="Arial" w:cs="Arial"/>
            <w:sz w:val="18"/>
            <w:szCs w:val="18"/>
          </w:rPr>
          <w:t>anna.behrendt@raab-gruppe.de</w:t>
        </w:r>
      </w:hyperlink>
      <w:r w:rsidRPr="009A5B3F">
        <w:rPr>
          <w:rFonts w:ascii="Arial" w:hAnsi="Arial" w:cs="Arial"/>
          <w:sz w:val="18"/>
          <w:szCs w:val="18"/>
        </w:rPr>
        <w:t xml:space="preserve"> </w:t>
      </w:r>
      <w:r w:rsidR="00EE230D" w:rsidRPr="009A5B3F">
        <w:rPr>
          <w:rFonts w:ascii="Arial" w:hAnsi="Arial" w:cs="Arial"/>
          <w:sz w:val="18"/>
          <w:szCs w:val="18"/>
        </w:rPr>
        <w:tab/>
      </w:r>
      <w:hyperlink r:id="rId15" w:history="1">
        <w:r w:rsidR="009A5B3F" w:rsidRPr="009A5B3F">
          <w:rPr>
            <w:rStyle w:val="Hyperlink"/>
            <w:rFonts w:ascii="Arial" w:hAnsi="Arial" w:cs="Arial"/>
            <w:sz w:val="18"/>
            <w:szCs w:val="18"/>
          </w:rPr>
          <w:t>info@raab-gruppe.de</w:t>
        </w:r>
      </w:hyperlink>
      <w:r w:rsidR="00674735" w:rsidRPr="009A5B3F">
        <w:rPr>
          <w:rFonts w:ascii="Arial" w:hAnsi="Arial" w:cs="Arial"/>
          <w:color w:val="000000"/>
          <w:sz w:val="18"/>
          <w:szCs w:val="18"/>
        </w:rPr>
        <w:tab/>
      </w:r>
      <w:r w:rsidR="00674735" w:rsidRPr="009A5B3F">
        <w:rPr>
          <w:rFonts w:ascii="Arial" w:hAnsi="Arial" w:cs="Arial"/>
          <w:color w:val="000000"/>
          <w:sz w:val="18"/>
          <w:szCs w:val="18"/>
        </w:rPr>
        <w:tab/>
      </w:r>
      <w:r w:rsidR="00674735" w:rsidRPr="009A5B3F">
        <w:rPr>
          <w:rFonts w:ascii="Arial" w:hAnsi="Arial" w:cs="Arial"/>
          <w:color w:val="000000"/>
          <w:sz w:val="18"/>
          <w:szCs w:val="18"/>
        </w:rPr>
        <w:tab/>
      </w:r>
      <w:hyperlink r:id="rId16" w:history="1">
        <w:r w:rsidR="00674735" w:rsidRPr="009A5B3F">
          <w:rPr>
            <w:rStyle w:val="Hyperlink"/>
            <w:rFonts w:ascii="Arial" w:hAnsi="Arial" w:cs="Arial"/>
            <w:sz w:val="18"/>
            <w:szCs w:val="18"/>
          </w:rPr>
          <w:t>info@raab-gruppe.de</w:t>
        </w:r>
      </w:hyperlink>
    </w:p>
    <w:p w14:paraId="49C773F0" w14:textId="77777777" w:rsidR="006D1A04" w:rsidRPr="00E9799B" w:rsidRDefault="006D1A04" w:rsidP="006D1A04">
      <w:pPr>
        <w:pStyle w:val="StandardWeb"/>
        <w:spacing w:before="0" w:beforeAutospacing="0" w:after="0" w:afterAutospacing="0"/>
        <w:rPr>
          <w:rFonts w:ascii="Arial" w:hAnsi="Arial" w:cs="Arial"/>
          <w:color w:val="000000"/>
          <w:sz w:val="18"/>
          <w:szCs w:val="18"/>
        </w:rPr>
      </w:pPr>
      <w:r w:rsidRPr="005935A5">
        <w:rPr>
          <w:rStyle w:val="Hyperlink"/>
          <w:rFonts w:ascii="Arial" w:hAnsi="Arial" w:cs="Arial"/>
          <w:sz w:val="18"/>
          <w:szCs w:val="18"/>
        </w:rPr>
        <w:t>www.</w:t>
      </w:r>
      <w:hyperlink r:id="rId17" w:history="1">
        <w:r w:rsidRPr="00FA4C07">
          <w:rPr>
            <w:rStyle w:val="Hyperlink"/>
            <w:rFonts w:ascii="Arial" w:hAnsi="Arial" w:cs="Arial"/>
            <w:sz w:val="18"/>
            <w:szCs w:val="18"/>
          </w:rPr>
          <w:t>raab-gruppe.de</w:t>
        </w:r>
      </w:hyperlink>
      <w:r w:rsidRPr="00E9799B">
        <w:rPr>
          <w:rFonts w:ascii="Arial" w:hAnsi="Arial" w:cs="Arial"/>
          <w:color w:val="000000"/>
          <w:sz w:val="18"/>
          <w:szCs w:val="18"/>
        </w:rPr>
        <w:tab/>
      </w:r>
      <w:r w:rsidRPr="00E9799B">
        <w:rPr>
          <w:rFonts w:ascii="Arial" w:hAnsi="Arial" w:cs="Arial"/>
          <w:color w:val="000000"/>
          <w:sz w:val="18"/>
          <w:szCs w:val="18"/>
        </w:rPr>
        <w:tab/>
      </w:r>
      <w:hyperlink r:id="rId18" w:history="1">
        <w:r w:rsidRPr="00E9799B">
          <w:rPr>
            <w:rStyle w:val="Hyperlink"/>
            <w:rFonts w:ascii="Arial" w:hAnsi="Arial" w:cs="Arial"/>
            <w:sz w:val="18"/>
            <w:szCs w:val="18"/>
          </w:rPr>
          <w:t>www.raab-gruppe.de</w:t>
        </w:r>
      </w:hyperlink>
      <w:r w:rsidRPr="00E9799B">
        <w:rPr>
          <w:rFonts w:ascii="Arial" w:hAnsi="Arial" w:cs="Arial"/>
          <w:color w:val="000000"/>
          <w:sz w:val="18"/>
          <w:szCs w:val="18"/>
        </w:rPr>
        <w:tab/>
      </w:r>
      <w:r w:rsidRPr="00E9799B">
        <w:rPr>
          <w:rFonts w:ascii="Arial" w:hAnsi="Arial" w:cs="Arial"/>
          <w:color w:val="000000"/>
          <w:sz w:val="18"/>
          <w:szCs w:val="18"/>
        </w:rPr>
        <w:tab/>
      </w:r>
      <w:r w:rsidRPr="00E9799B">
        <w:rPr>
          <w:rFonts w:ascii="Arial" w:hAnsi="Arial" w:cs="Arial"/>
          <w:color w:val="000000"/>
          <w:sz w:val="18"/>
          <w:szCs w:val="18"/>
        </w:rPr>
        <w:tab/>
      </w:r>
      <w:hyperlink r:id="rId19" w:history="1">
        <w:r w:rsidRPr="00E9799B">
          <w:rPr>
            <w:rStyle w:val="Hyperlink"/>
            <w:rFonts w:ascii="Arial" w:hAnsi="Arial" w:cs="Arial"/>
            <w:sz w:val="18"/>
            <w:szCs w:val="18"/>
          </w:rPr>
          <w:t>www.raab-gruppe.de</w:t>
        </w:r>
      </w:hyperlink>
    </w:p>
    <w:p w14:paraId="11B46F01" w14:textId="77777777" w:rsidR="00674735" w:rsidRPr="00C35F97" w:rsidRDefault="00674735" w:rsidP="00674735">
      <w:pPr>
        <w:pStyle w:val="StandardWeb"/>
        <w:spacing w:before="0" w:beforeAutospacing="0" w:after="0" w:afterAutospacing="0" w:line="281" w:lineRule="auto"/>
        <w:rPr>
          <w:rFonts w:ascii="Arial" w:hAnsi="Arial" w:cs="Arial"/>
          <w:sz w:val="24"/>
          <w:szCs w:val="24"/>
        </w:rPr>
      </w:pPr>
      <w:r w:rsidRPr="00C35F97">
        <w:rPr>
          <w:rFonts w:ascii="Arial" w:hAnsi="Arial" w:cs="Arial"/>
          <w:color w:val="000000"/>
          <w:sz w:val="18"/>
          <w:szCs w:val="18"/>
        </w:rPr>
        <w:t> </w:t>
      </w:r>
    </w:p>
    <w:p w14:paraId="77F46F43" w14:textId="77777777" w:rsidR="00E778D8" w:rsidRPr="00C35F97" w:rsidRDefault="00E778D8" w:rsidP="00E778D8">
      <w:pPr>
        <w:pStyle w:val="StandardWeb"/>
        <w:spacing w:before="0" w:beforeAutospacing="0" w:after="0" w:afterAutospacing="0" w:line="281" w:lineRule="auto"/>
        <w:rPr>
          <w:rFonts w:ascii="Arial" w:hAnsi="Arial" w:cs="Arial"/>
          <w:sz w:val="24"/>
          <w:szCs w:val="24"/>
        </w:rPr>
      </w:pPr>
      <w:r w:rsidRPr="00C35F97">
        <w:rPr>
          <w:rFonts w:ascii="Arial" w:hAnsi="Arial" w:cs="Arial"/>
          <w:b/>
          <w:bCs/>
          <w:color w:val="000000"/>
          <w:sz w:val="18"/>
          <w:szCs w:val="18"/>
        </w:rPr>
        <w:t>Agenturkontakt</w:t>
      </w:r>
    </w:p>
    <w:p w14:paraId="5B6171AE"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Marion Paul</w:t>
      </w:r>
    </w:p>
    <w:p w14:paraId="4452FF85" w14:textId="7B6FF9B2"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Waldecker PR</w:t>
      </w:r>
      <w:r w:rsidR="004D5052">
        <w:rPr>
          <w:rFonts w:ascii="Arial" w:hAnsi="Arial" w:cs="Arial"/>
          <w:sz w:val="18"/>
          <w:szCs w:val="18"/>
        </w:rPr>
        <w:t xml:space="preserve"> GmbH</w:t>
      </w:r>
    </w:p>
    <w:p w14:paraId="3F216CF4" w14:textId="77777777" w:rsidR="007D6FB7" w:rsidRPr="00864C65" w:rsidRDefault="007D6FB7" w:rsidP="007D6FB7">
      <w:pPr>
        <w:pStyle w:val="StandardWeb"/>
        <w:spacing w:before="0" w:beforeAutospacing="0" w:after="0" w:afterAutospacing="0"/>
        <w:rPr>
          <w:rFonts w:ascii="Arial" w:hAnsi="Arial" w:cs="Arial"/>
          <w:sz w:val="24"/>
          <w:szCs w:val="24"/>
        </w:rPr>
      </w:pPr>
      <w:r w:rsidRPr="00864C65">
        <w:rPr>
          <w:rFonts w:ascii="Arial" w:hAnsi="Arial" w:cs="Arial"/>
          <w:sz w:val="18"/>
          <w:szCs w:val="18"/>
        </w:rPr>
        <w:t>Tel.: +49 (0) 6772 969 87 39</w:t>
      </w:r>
    </w:p>
    <w:p w14:paraId="005DAC1A" w14:textId="77777777" w:rsidR="007D6FB7" w:rsidRPr="00FA015F" w:rsidRDefault="007D6FB7" w:rsidP="007D6FB7">
      <w:pPr>
        <w:pStyle w:val="StandardWeb"/>
        <w:spacing w:before="0" w:beforeAutospacing="0" w:after="0" w:afterAutospacing="0"/>
        <w:rPr>
          <w:rFonts w:ascii="Arial" w:hAnsi="Arial" w:cs="Arial"/>
          <w:sz w:val="24"/>
          <w:szCs w:val="24"/>
        </w:rPr>
      </w:pPr>
      <w:hyperlink r:id="rId20" w:history="1">
        <w:r w:rsidRPr="004101B7">
          <w:rPr>
            <w:rStyle w:val="Hyperlink"/>
          </w:rPr>
          <w:t>paul@waldecker-pr.de</w:t>
        </w:r>
      </w:hyperlink>
      <w:r>
        <w:t xml:space="preserve"> </w:t>
      </w:r>
    </w:p>
    <w:p w14:paraId="24A024A8" w14:textId="77777777" w:rsidR="007D6FB7" w:rsidRDefault="007D6FB7" w:rsidP="007D6FB7">
      <w:pPr>
        <w:pStyle w:val="StandardWeb"/>
        <w:spacing w:before="0" w:beforeAutospacing="0" w:after="0" w:afterAutospacing="0"/>
        <w:rPr>
          <w:rStyle w:val="Hyperlink"/>
          <w:rFonts w:ascii="Arial" w:hAnsi="Arial" w:cs="Arial"/>
          <w:sz w:val="18"/>
          <w:szCs w:val="18"/>
        </w:rPr>
      </w:pPr>
      <w:hyperlink r:id="rId21" w:history="1">
        <w:r w:rsidRPr="00A910A3">
          <w:rPr>
            <w:rStyle w:val="Hyperlink"/>
            <w:rFonts w:ascii="Arial" w:hAnsi="Arial" w:cs="Arial"/>
            <w:sz w:val="18"/>
            <w:szCs w:val="18"/>
          </w:rPr>
          <w:t>waldecker-pr.de</w:t>
        </w:r>
      </w:hyperlink>
    </w:p>
    <w:p w14:paraId="7E2B53C6" w14:textId="5D2993A4" w:rsidR="00C35F97" w:rsidRDefault="00C35F97" w:rsidP="007D6FB7">
      <w:pPr>
        <w:pStyle w:val="StandardWeb"/>
        <w:spacing w:before="0" w:beforeAutospacing="0" w:after="0" w:afterAutospacing="0" w:line="281" w:lineRule="auto"/>
        <w:rPr>
          <w:rFonts w:ascii="Arial" w:hAnsi="Arial" w:cs="Arial"/>
          <w:sz w:val="18"/>
          <w:szCs w:val="18"/>
        </w:rPr>
      </w:pPr>
    </w:p>
    <w:p w14:paraId="42A1C4B2" w14:textId="524E0EBD" w:rsidR="006F203E" w:rsidRPr="00FA015F" w:rsidRDefault="006F203E" w:rsidP="006F203E">
      <w:pPr>
        <w:pStyle w:val="StandardWeb"/>
        <w:spacing w:before="0" w:beforeAutospacing="0" w:after="0" w:afterAutospacing="0"/>
        <w:rPr>
          <w:rFonts w:ascii="Arial" w:hAnsi="Arial" w:cs="Arial"/>
          <w:sz w:val="18"/>
          <w:szCs w:val="18"/>
        </w:rPr>
      </w:pPr>
      <w:r w:rsidRPr="00EA2871">
        <w:rPr>
          <w:rStyle w:val="Hyperlink"/>
          <w:rFonts w:ascii="Arial" w:hAnsi="Arial" w:cs="Arial"/>
          <w:color w:val="auto"/>
          <w:sz w:val="18"/>
          <w:szCs w:val="18"/>
          <w:u w:val="none"/>
        </w:rPr>
        <w:t xml:space="preserve">Referenznummer: </w:t>
      </w:r>
      <w:r w:rsidR="005934F7">
        <w:rPr>
          <w:rStyle w:val="Hyperlink"/>
          <w:rFonts w:ascii="Arial" w:hAnsi="Arial" w:cs="Arial"/>
          <w:color w:val="auto"/>
          <w:sz w:val="18"/>
          <w:szCs w:val="18"/>
          <w:u w:val="none"/>
        </w:rPr>
        <w:t>RA250</w:t>
      </w:r>
      <w:r w:rsidR="00B37498">
        <w:rPr>
          <w:rStyle w:val="Hyperlink"/>
          <w:rFonts w:ascii="Arial" w:hAnsi="Arial" w:cs="Arial"/>
          <w:color w:val="auto"/>
          <w:sz w:val="18"/>
          <w:szCs w:val="18"/>
          <w:u w:val="none"/>
        </w:rPr>
        <w:t>19</w:t>
      </w:r>
      <w:r w:rsidR="005934F7">
        <w:rPr>
          <w:rStyle w:val="Hyperlink"/>
          <w:rFonts w:ascii="Arial" w:hAnsi="Arial" w:cs="Arial"/>
          <w:color w:val="auto"/>
          <w:sz w:val="18"/>
          <w:szCs w:val="18"/>
          <w:u w:val="none"/>
        </w:rPr>
        <w:t>_Info_</w:t>
      </w:r>
      <w:r w:rsidR="00FA244E">
        <w:rPr>
          <w:rStyle w:val="Hyperlink"/>
          <w:rFonts w:ascii="Arial" w:hAnsi="Arial" w:cs="Arial"/>
          <w:color w:val="auto"/>
          <w:sz w:val="18"/>
          <w:szCs w:val="18"/>
          <w:u w:val="none"/>
        </w:rPr>
        <w:t>WRG_ALPU</w:t>
      </w:r>
    </w:p>
    <w:sectPr w:rsidR="006F203E" w:rsidRPr="00FA015F" w:rsidSect="00193FA0">
      <w:headerReference w:type="default" r:id="rId22"/>
      <w:pgSz w:w="11906" w:h="16838"/>
      <w:pgMar w:top="2268" w:right="1588"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4BFD2" w14:textId="77777777" w:rsidR="008D2C1E" w:rsidRDefault="008D2C1E" w:rsidP="00377ADC">
      <w:pPr>
        <w:spacing w:after="0" w:line="240" w:lineRule="auto"/>
      </w:pPr>
      <w:r>
        <w:separator/>
      </w:r>
    </w:p>
  </w:endnote>
  <w:endnote w:type="continuationSeparator" w:id="0">
    <w:p w14:paraId="110D3F3B" w14:textId="77777777" w:rsidR="008D2C1E" w:rsidRDefault="008D2C1E" w:rsidP="00377ADC">
      <w:pPr>
        <w:spacing w:after="0" w:line="240" w:lineRule="auto"/>
      </w:pPr>
      <w:r>
        <w:continuationSeparator/>
      </w:r>
    </w:p>
  </w:endnote>
  <w:endnote w:type="continuationNotice" w:id="1">
    <w:p w14:paraId="5325B5C3" w14:textId="77777777" w:rsidR="008D2C1E" w:rsidRDefault="008D2C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37829" w14:textId="77777777" w:rsidR="008D2C1E" w:rsidRDefault="008D2C1E" w:rsidP="00377ADC">
      <w:pPr>
        <w:spacing w:after="0" w:line="240" w:lineRule="auto"/>
      </w:pPr>
      <w:r>
        <w:separator/>
      </w:r>
    </w:p>
  </w:footnote>
  <w:footnote w:type="continuationSeparator" w:id="0">
    <w:p w14:paraId="0C995382" w14:textId="77777777" w:rsidR="008D2C1E" w:rsidRDefault="008D2C1E" w:rsidP="00377ADC">
      <w:pPr>
        <w:spacing w:after="0" w:line="240" w:lineRule="auto"/>
      </w:pPr>
      <w:r>
        <w:continuationSeparator/>
      </w:r>
    </w:p>
  </w:footnote>
  <w:footnote w:type="continuationNotice" w:id="1">
    <w:p w14:paraId="436F085E" w14:textId="77777777" w:rsidR="008D2C1E" w:rsidRDefault="008D2C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33"/>
      <w:gridCol w:w="4284"/>
    </w:tblGrid>
    <w:tr w:rsidR="00AB6980" w:rsidRPr="00AB6980" w14:paraId="78738BE0" w14:textId="77777777" w:rsidTr="001800C0">
      <w:tc>
        <w:tcPr>
          <w:tcW w:w="4531" w:type="dxa"/>
          <w:vAlign w:val="center"/>
        </w:tcPr>
        <w:p w14:paraId="350E9623" w14:textId="77777777" w:rsidR="00AB6980" w:rsidRPr="00AB6980" w:rsidRDefault="00AB6980" w:rsidP="00AB6980">
          <w:pPr>
            <w:pStyle w:val="Kopfzeile"/>
            <w:rPr>
              <w:rFonts w:ascii="Arial" w:hAnsi="Arial" w:cs="Arial"/>
              <w:color w:val="093C6B"/>
            </w:rPr>
          </w:pPr>
          <w:r w:rsidRPr="009C0DE6">
            <w:rPr>
              <w:rFonts w:ascii="Arial" w:hAnsi="Arial" w:cs="Arial"/>
              <w:color w:val="093C6B"/>
              <w:sz w:val="36"/>
              <w:szCs w:val="36"/>
            </w:rPr>
            <w:t>Pressemitteilung</w:t>
          </w:r>
        </w:p>
      </w:tc>
      <w:tc>
        <w:tcPr>
          <w:tcW w:w="4531" w:type="dxa"/>
        </w:tcPr>
        <w:p w14:paraId="0BA29D27" w14:textId="0F6ADBBB" w:rsidR="00AB6980" w:rsidRPr="00AB6980" w:rsidRDefault="003A3D00" w:rsidP="00AB6980">
          <w:pPr>
            <w:pStyle w:val="Kopfzeile"/>
            <w:jc w:val="right"/>
            <w:rPr>
              <w:rFonts w:ascii="Arial" w:hAnsi="Arial" w:cs="Arial"/>
            </w:rPr>
          </w:pPr>
          <w:r>
            <w:rPr>
              <w:noProof/>
            </w:rPr>
            <w:drawing>
              <wp:inline distT="0" distB="0" distL="0" distR="0" wp14:anchorId="117C518E" wp14:editId="69517D0A">
                <wp:extent cx="1397106" cy="327660"/>
                <wp:effectExtent l="0" t="0" r="0" b="0"/>
                <wp:docPr id="1134519945" name="Grafik 1134519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2242" cy="328865"/>
                        </a:xfrm>
                        <a:prstGeom prst="rect">
                          <a:avLst/>
                        </a:prstGeom>
                        <a:noFill/>
                        <a:ln>
                          <a:noFill/>
                        </a:ln>
                      </pic:spPr>
                    </pic:pic>
                  </a:graphicData>
                </a:graphic>
              </wp:inline>
            </w:drawing>
          </w:r>
        </w:p>
      </w:tc>
    </w:tr>
  </w:tbl>
  <w:p w14:paraId="03C9FEC0" w14:textId="038D63BE" w:rsidR="00377ADC" w:rsidRPr="00AB6980" w:rsidRDefault="00377ADC" w:rsidP="00377ADC">
    <w:pPr>
      <w:pStyle w:val="Kopfzeile"/>
      <w:rPr>
        <w:rFonts w:ascii="Arial" w:hAnsi="Arial" w:cs="Arial"/>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D02"/>
    <w:rsid w:val="000020B8"/>
    <w:rsid w:val="000040C1"/>
    <w:rsid w:val="00004538"/>
    <w:rsid w:val="000073AD"/>
    <w:rsid w:val="000101A3"/>
    <w:rsid w:val="000124C0"/>
    <w:rsid w:val="0001348D"/>
    <w:rsid w:val="0001796B"/>
    <w:rsid w:val="00017D80"/>
    <w:rsid w:val="00020307"/>
    <w:rsid w:val="00020655"/>
    <w:rsid w:val="00022ADA"/>
    <w:rsid w:val="000239A6"/>
    <w:rsid w:val="00024774"/>
    <w:rsid w:val="00030279"/>
    <w:rsid w:val="00032EDB"/>
    <w:rsid w:val="00033398"/>
    <w:rsid w:val="00034406"/>
    <w:rsid w:val="00036329"/>
    <w:rsid w:val="0004116F"/>
    <w:rsid w:val="000419E9"/>
    <w:rsid w:val="000425A6"/>
    <w:rsid w:val="00042A15"/>
    <w:rsid w:val="000431E0"/>
    <w:rsid w:val="000444B9"/>
    <w:rsid w:val="00044676"/>
    <w:rsid w:val="000454A9"/>
    <w:rsid w:val="00050509"/>
    <w:rsid w:val="00055787"/>
    <w:rsid w:val="000568CE"/>
    <w:rsid w:val="00056CCD"/>
    <w:rsid w:val="00057E62"/>
    <w:rsid w:val="00061443"/>
    <w:rsid w:val="000617C7"/>
    <w:rsid w:val="000651D5"/>
    <w:rsid w:val="0006628B"/>
    <w:rsid w:val="00066F3E"/>
    <w:rsid w:val="00067A3F"/>
    <w:rsid w:val="00072B91"/>
    <w:rsid w:val="00074FB4"/>
    <w:rsid w:val="00077B66"/>
    <w:rsid w:val="0008661E"/>
    <w:rsid w:val="00086AF6"/>
    <w:rsid w:val="00091121"/>
    <w:rsid w:val="00091DC5"/>
    <w:rsid w:val="00095D0C"/>
    <w:rsid w:val="00095DCD"/>
    <w:rsid w:val="000A1992"/>
    <w:rsid w:val="000A28ED"/>
    <w:rsid w:val="000A2D67"/>
    <w:rsid w:val="000A6EC7"/>
    <w:rsid w:val="000A738A"/>
    <w:rsid w:val="000B3202"/>
    <w:rsid w:val="000B66AE"/>
    <w:rsid w:val="000B6BC5"/>
    <w:rsid w:val="000B7435"/>
    <w:rsid w:val="000C1431"/>
    <w:rsid w:val="000C37D7"/>
    <w:rsid w:val="000C3C96"/>
    <w:rsid w:val="000C45FA"/>
    <w:rsid w:val="000C6313"/>
    <w:rsid w:val="000D12EE"/>
    <w:rsid w:val="000D16E4"/>
    <w:rsid w:val="000D29D7"/>
    <w:rsid w:val="000D2C41"/>
    <w:rsid w:val="000D63A6"/>
    <w:rsid w:val="000D69CF"/>
    <w:rsid w:val="000D7EC6"/>
    <w:rsid w:val="000E0998"/>
    <w:rsid w:val="000E25E0"/>
    <w:rsid w:val="000E4FC7"/>
    <w:rsid w:val="000E64B9"/>
    <w:rsid w:val="000E7670"/>
    <w:rsid w:val="000E7D37"/>
    <w:rsid w:val="000F0E0D"/>
    <w:rsid w:val="000F2E75"/>
    <w:rsid w:val="000F2F0F"/>
    <w:rsid w:val="000F43B7"/>
    <w:rsid w:val="000F451F"/>
    <w:rsid w:val="000F576A"/>
    <w:rsid w:val="00102668"/>
    <w:rsid w:val="00103BB0"/>
    <w:rsid w:val="0010417F"/>
    <w:rsid w:val="001055E0"/>
    <w:rsid w:val="00106D36"/>
    <w:rsid w:val="0010769F"/>
    <w:rsid w:val="0011078C"/>
    <w:rsid w:val="00112EF1"/>
    <w:rsid w:val="00113C9F"/>
    <w:rsid w:val="00114347"/>
    <w:rsid w:val="00114A44"/>
    <w:rsid w:val="0012254A"/>
    <w:rsid w:val="0012574E"/>
    <w:rsid w:val="00127B46"/>
    <w:rsid w:val="001321AE"/>
    <w:rsid w:val="00132E79"/>
    <w:rsid w:val="00133887"/>
    <w:rsid w:val="00134C4B"/>
    <w:rsid w:val="001350B5"/>
    <w:rsid w:val="001370D3"/>
    <w:rsid w:val="00141C5A"/>
    <w:rsid w:val="0014300F"/>
    <w:rsid w:val="001439B3"/>
    <w:rsid w:val="001439C6"/>
    <w:rsid w:val="00145F5B"/>
    <w:rsid w:val="00146C05"/>
    <w:rsid w:val="0014732E"/>
    <w:rsid w:val="001500E8"/>
    <w:rsid w:val="0015163F"/>
    <w:rsid w:val="0015265A"/>
    <w:rsid w:val="0015591B"/>
    <w:rsid w:val="00155C9C"/>
    <w:rsid w:val="00156746"/>
    <w:rsid w:val="00161D2E"/>
    <w:rsid w:val="001623EA"/>
    <w:rsid w:val="0016428A"/>
    <w:rsid w:val="00165004"/>
    <w:rsid w:val="00171139"/>
    <w:rsid w:val="001800C0"/>
    <w:rsid w:val="001803D1"/>
    <w:rsid w:val="00181BA5"/>
    <w:rsid w:val="00181D71"/>
    <w:rsid w:val="00182A34"/>
    <w:rsid w:val="00184E01"/>
    <w:rsid w:val="001870AB"/>
    <w:rsid w:val="00190712"/>
    <w:rsid w:val="00190CBC"/>
    <w:rsid w:val="00192495"/>
    <w:rsid w:val="00193463"/>
    <w:rsid w:val="00193BD8"/>
    <w:rsid w:val="00193C78"/>
    <w:rsid w:val="00193D72"/>
    <w:rsid w:val="00193FA0"/>
    <w:rsid w:val="00194B64"/>
    <w:rsid w:val="00194DCA"/>
    <w:rsid w:val="00194F9D"/>
    <w:rsid w:val="001953E8"/>
    <w:rsid w:val="00196BA9"/>
    <w:rsid w:val="00196C54"/>
    <w:rsid w:val="00197031"/>
    <w:rsid w:val="001A02A9"/>
    <w:rsid w:val="001A03A1"/>
    <w:rsid w:val="001A1E52"/>
    <w:rsid w:val="001A473C"/>
    <w:rsid w:val="001A4A98"/>
    <w:rsid w:val="001A4C2E"/>
    <w:rsid w:val="001A7910"/>
    <w:rsid w:val="001A7B55"/>
    <w:rsid w:val="001B152F"/>
    <w:rsid w:val="001B26D3"/>
    <w:rsid w:val="001B2E8B"/>
    <w:rsid w:val="001B477B"/>
    <w:rsid w:val="001B4CAB"/>
    <w:rsid w:val="001B4DC0"/>
    <w:rsid w:val="001B532D"/>
    <w:rsid w:val="001B5DDA"/>
    <w:rsid w:val="001B6A41"/>
    <w:rsid w:val="001B7C7F"/>
    <w:rsid w:val="001C1717"/>
    <w:rsid w:val="001C433F"/>
    <w:rsid w:val="001C5096"/>
    <w:rsid w:val="001C50D7"/>
    <w:rsid w:val="001C70CC"/>
    <w:rsid w:val="001C7237"/>
    <w:rsid w:val="001C7A3F"/>
    <w:rsid w:val="001D13A5"/>
    <w:rsid w:val="001E0AC9"/>
    <w:rsid w:val="001E0D7C"/>
    <w:rsid w:val="001E154E"/>
    <w:rsid w:val="001E347C"/>
    <w:rsid w:val="001E3E52"/>
    <w:rsid w:val="001E66EA"/>
    <w:rsid w:val="001E70AA"/>
    <w:rsid w:val="001E7A3D"/>
    <w:rsid w:val="001F0959"/>
    <w:rsid w:val="001F1197"/>
    <w:rsid w:val="001F2393"/>
    <w:rsid w:val="002009EF"/>
    <w:rsid w:val="00202766"/>
    <w:rsid w:val="00202939"/>
    <w:rsid w:val="00203316"/>
    <w:rsid w:val="002038F2"/>
    <w:rsid w:val="00204B90"/>
    <w:rsid w:val="002102CE"/>
    <w:rsid w:val="00210BA9"/>
    <w:rsid w:val="00212C4B"/>
    <w:rsid w:val="002140A0"/>
    <w:rsid w:val="00214C3B"/>
    <w:rsid w:val="002154CA"/>
    <w:rsid w:val="00215AD0"/>
    <w:rsid w:val="00220283"/>
    <w:rsid w:val="00220400"/>
    <w:rsid w:val="00220C9C"/>
    <w:rsid w:val="00221835"/>
    <w:rsid w:val="002225E2"/>
    <w:rsid w:val="002225EF"/>
    <w:rsid w:val="002234B1"/>
    <w:rsid w:val="00224BE9"/>
    <w:rsid w:val="002265BA"/>
    <w:rsid w:val="002311D2"/>
    <w:rsid w:val="002319F0"/>
    <w:rsid w:val="002323B3"/>
    <w:rsid w:val="00233BBE"/>
    <w:rsid w:val="00233FEC"/>
    <w:rsid w:val="0023558E"/>
    <w:rsid w:val="00237583"/>
    <w:rsid w:val="00240BA1"/>
    <w:rsid w:val="00241209"/>
    <w:rsid w:val="00242169"/>
    <w:rsid w:val="002441A1"/>
    <w:rsid w:val="00244731"/>
    <w:rsid w:val="0024545C"/>
    <w:rsid w:val="00246109"/>
    <w:rsid w:val="002477F0"/>
    <w:rsid w:val="002478B8"/>
    <w:rsid w:val="00247AF2"/>
    <w:rsid w:val="00253079"/>
    <w:rsid w:val="00253DFB"/>
    <w:rsid w:val="00261260"/>
    <w:rsid w:val="0026393D"/>
    <w:rsid w:val="00264CEB"/>
    <w:rsid w:val="002659DF"/>
    <w:rsid w:val="002663E6"/>
    <w:rsid w:val="00271F5A"/>
    <w:rsid w:val="00272AB3"/>
    <w:rsid w:val="002739E3"/>
    <w:rsid w:val="002754B0"/>
    <w:rsid w:val="00276778"/>
    <w:rsid w:val="00280122"/>
    <w:rsid w:val="00284564"/>
    <w:rsid w:val="00285E43"/>
    <w:rsid w:val="00290D51"/>
    <w:rsid w:val="002A2533"/>
    <w:rsid w:val="002A2E19"/>
    <w:rsid w:val="002A3B2C"/>
    <w:rsid w:val="002A3CB1"/>
    <w:rsid w:val="002A484E"/>
    <w:rsid w:val="002A554E"/>
    <w:rsid w:val="002A782B"/>
    <w:rsid w:val="002B2CFD"/>
    <w:rsid w:val="002B4DA0"/>
    <w:rsid w:val="002B68A1"/>
    <w:rsid w:val="002C193C"/>
    <w:rsid w:val="002C1C75"/>
    <w:rsid w:val="002C4359"/>
    <w:rsid w:val="002C72E2"/>
    <w:rsid w:val="002D1C9A"/>
    <w:rsid w:val="002D4788"/>
    <w:rsid w:val="002E1015"/>
    <w:rsid w:val="002E21E5"/>
    <w:rsid w:val="002E2B7A"/>
    <w:rsid w:val="002E40B7"/>
    <w:rsid w:val="002E44E5"/>
    <w:rsid w:val="002F04D6"/>
    <w:rsid w:val="002F1EB3"/>
    <w:rsid w:val="002F20AB"/>
    <w:rsid w:val="002F6782"/>
    <w:rsid w:val="002F705F"/>
    <w:rsid w:val="003021AD"/>
    <w:rsid w:val="0030277A"/>
    <w:rsid w:val="00304770"/>
    <w:rsid w:val="00306C33"/>
    <w:rsid w:val="00306EBC"/>
    <w:rsid w:val="00307002"/>
    <w:rsid w:val="00311130"/>
    <w:rsid w:val="00311CE0"/>
    <w:rsid w:val="00312682"/>
    <w:rsid w:val="003126E5"/>
    <w:rsid w:val="00312931"/>
    <w:rsid w:val="0031303C"/>
    <w:rsid w:val="00314836"/>
    <w:rsid w:val="003177C4"/>
    <w:rsid w:val="003233F0"/>
    <w:rsid w:val="00325657"/>
    <w:rsid w:val="003270F5"/>
    <w:rsid w:val="003273AC"/>
    <w:rsid w:val="00327D99"/>
    <w:rsid w:val="00332AAE"/>
    <w:rsid w:val="00335165"/>
    <w:rsid w:val="00337B59"/>
    <w:rsid w:val="003430FB"/>
    <w:rsid w:val="00345A66"/>
    <w:rsid w:val="0034709B"/>
    <w:rsid w:val="0035031C"/>
    <w:rsid w:val="00350B9E"/>
    <w:rsid w:val="00352364"/>
    <w:rsid w:val="0035312D"/>
    <w:rsid w:val="00353130"/>
    <w:rsid w:val="00353FB4"/>
    <w:rsid w:val="00356BD4"/>
    <w:rsid w:val="00356C28"/>
    <w:rsid w:val="00360903"/>
    <w:rsid w:val="00361334"/>
    <w:rsid w:val="00362176"/>
    <w:rsid w:val="00367960"/>
    <w:rsid w:val="003679AE"/>
    <w:rsid w:val="00371F0A"/>
    <w:rsid w:val="00372F82"/>
    <w:rsid w:val="003751C4"/>
    <w:rsid w:val="00375644"/>
    <w:rsid w:val="00375A92"/>
    <w:rsid w:val="00377ADC"/>
    <w:rsid w:val="00377F0B"/>
    <w:rsid w:val="0038030C"/>
    <w:rsid w:val="0038044E"/>
    <w:rsid w:val="00381DE6"/>
    <w:rsid w:val="00382255"/>
    <w:rsid w:val="0038246B"/>
    <w:rsid w:val="00382D4E"/>
    <w:rsid w:val="00382DBD"/>
    <w:rsid w:val="0038342F"/>
    <w:rsid w:val="00384AB0"/>
    <w:rsid w:val="00385648"/>
    <w:rsid w:val="00385E23"/>
    <w:rsid w:val="00386568"/>
    <w:rsid w:val="00387CAE"/>
    <w:rsid w:val="003907B0"/>
    <w:rsid w:val="00395051"/>
    <w:rsid w:val="00395B67"/>
    <w:rsid w:val="00396E76"/>
    <w:rsid w:val="003A3CEC"/>
    <w:rsid w:val="003A3D00"/>
    <w:rsid w:val="003A4A55"/>
    <w:rsid w:val="003A7A20"/>
    <w:rsid w:val="003B27DE"/>
    <w:rsid w:val="003B2859"/>
    <w:rsid w:val="003B2A44"/>
    <w:rsid w:val="003B6086"/>
    <w:rsid w:val="003B708D"/>
    <w:rsid w:val="003B7B4F"/>
    <w:rsid w:val="003B7B73"/>
    <w:rsid w:val="003C02B9"/>
    <w:rsid w:val="003C1EAF"/>
    <w:rsid w:val="003C4943"/>
    <w:rsid w:val="003D14C5"/>
    <w:rsid w:val="003D2AF2"/>
    <w:rsid w:val="003D2EA9"/>
    <w:rsid w:val="003D32C0"/>
    <w:rsid w:val="003D3CA2"/>
    <w:rsid w:val="003D4236"/>
    <w:rsid w:val="003D4E94"/>
    <w:rsid w:val="003D5E9E"/>
    <w:rsid w:val="003D608F"/>
    <w:rsid w:val="003E2157"/>
    <w:rsid w:val="003E6301"/>
    <w:rsid w:val="003F2195"/>
    <w:rsid w:val="003F282B"/>
    <w:rsid w:val="003F3137"/>
    <w:rsid w:val="003F7BE9"/>
    <w:rsid w:val="0040311D"/>
    <w:rsid w:val="00405F37"/>
    <w:rsid w:val="004065E6"/>
    <w:rsid w:val="00406C7A"/>
    <w:rsid w:val="0040733B"/>
    <w:rsid w:val="00412613"/>
    <w:rsid w:val="0041477A"/>
    <w:rsid w:val="00414867"/>
    <w:rsid w:val="00416282"/>
    <w:rsid w:val="00416827"/>
    <w:rsid w:val="00416E52"/>
    <w:rsid w:val="0042014B"/>
    <w:rsid w:val="0042054F"/>
    <w:rsid w:val="00421304"/>
    <w:rsid w:val="004246A3"/>
    <w:rsid w:val="00427504"/>
    <w:rsid w:val="00427D0E"/>
    <w:rsid w:val="0043293F"/>
    <w:rsid w:val="00433036"/>
    <w:rsid w:val="004347F0"/>
    <w:rsid w:val="00440121"/>
    <w:rsid w:val="00440423"/>
    <w:rsid w:val="0044277B"/>
    <w:rsid w:val="00443847"/>
    <w:rsid w:val="00443CB3"/>
    <w:rsid w:val="004454C3"/>
    <w:rsid w:val="00445D64"/>
    <w:rsid w:val="00447024"/>
    <w:rsid w:val="0045089B"/>
    <w:rsid w:val="00450BF0"/>
    <w:rsid w:val="00451219"/>
    <w:rsid w:val="0045172D"/>
    <w:rsid w:val="00454785"/>
    <w:rsid w:val="004564FA"/>
    <w:rsid w:val="00461BD1"/>
    <w:rsid w:val="00471281"/>
    <w:rsid w:val="004719C2"/>
    <w:rsid w:val="00471CC2"/>
    <w:rsid w:val="00474F4A"/>
    <w:rsid w:val="00475BBD"/>
    <w:rsid w:val="0048022C"/>
    <w:rsid w:val="00480B41"/>
    <w:rsid w:val="00483A81"/>
    <w:rsid w:val="00485159"/>
    <w:rsid w:val="00485991"/>
    <w:rsid w:val="00486912"/>
    <w:rsid w:val="00486BB2"/>
    <w:rsid w:val="00490C0A"/>
    <w:rsid w:val="0049556C"/>
    <w:rsid w:val="0049644D"/>
    <w:rsid w:val="00497600"/>
    <w:rsid w:val="004A2514"/>
    <w:rsid w:val="004A50F5"/>
    <w:rsid w:val="004A517A"/>
    <w:rsid w:val="004A5C61"/>
    <w:rsid w:val="004A7AE1"/>
    <w:rsid w:val="004B07A7"/>
    <w:rsid w:val="004B2196"/>
    <w:rsid w:val="004B2608"/>
    <w:rsid w:val="004B2E0F"/>
    <w:rsid w:val="004B6646"/>
    <w:rsid w:val="004B750D"/>
    <w:rsid w:val="004C1FC2"/>
    <w:rsid w:val="004C2842"/>
    <w:rsid w:val="004C32CE"/>
    <w:rsid w:val="004C7FB2"/>
    <w:rsid w:val="004D1915"/>
    <w:rsid w:val="004D250C"/>
    <w:rsid w:val="004D5052"/>
    <w:rsid w:val="004D708B"/>
    <w:rsid w:val="004D796B"/>
    <w:rsid w:val="004E1BCE"/>
    <w:rsid w:val="004E3365"/>
    <w:rsid w:val="004E37AD"/>
    <w:rsid w:val="004E50B7"/>
    <w:rsid w:val="004E6082"/>
    <w:rsid w:val="004E798C"/>
    <w:rsid w:val="004F02F2"/>
    <w:rsid w:val="004F0E72"/>
    <w:rsid w:val="004F1218"/>
    <w:rsid w:val="004F1A8B"/>
    <w:rsid w:val="004F272D"/>
    <w:rsid w:val="004F395D"/>
    <w:rsid w:val="004F7157"/>
    <w:rsid w:val="00500033"/>
    <w:rsid w:val="00500DD2"/>
    <w:rsid w:val="00502671"/>
    <w:rsid w:val="005038F4"/>
    <w:rsid w:val="00504030"/>
    <w:rsid w:val="00506D72"/>
    <w:rsid w:val="00511DB2"/>
    <w:rsid w:val="00512351"/>
    <w:rsid w:val="00512E5B"/>
    <w:rsid w:val="00514448"/>
    <w:rsid w:val="005227E3"/>
    <w:rsid w:val="00522F88"/>
    <w:rsid w:val="00524261"/>
    <w:rsid w:val="00527343"/>
    <w:rsid w:val="00527D61"/>
    <w:rsid w:val="00532D2B"/>
    <w:rsid w:val="005331BB"/>
    <w:rsid w:val="005348F8"/>
    <w:rsid w:val="0054372D"/>
    <w:rsid w:val="00543FC0"/>
    <w:rsid w:val="00545957"/>
    <w:rsid w:val="00545B45"/>
    <w:rsid w:val="005463F8"/>
    <w:rsid w:val="005465A3"/>
    <w:rsid w:val="005473E0"/>
    <w:rsid w:val="00547457"/>
    <w:rsid w:val="00550E9D"/>
    <w:rsid w:val="005514EB"/>
    <w:rsid w:val="00552227"/>
    <w:rsid w:val="00552F26"/>
    <w:rsid w:val="0055385A"/>
    <w:rsid w:val="00553C48"/>
    <w:rsid w:val="00554C01"/>
    <w:rsid w:val="0055533B"/>
    <w:rsid w:val="005555EE"/>
    <w:rsid w:val="00557EFF"/>
    <w:rsid w:val="00560BD0"/>
    <w:rsid w:val="00563956"/>
    <w:rsid w:val="005639A9"/>
    <w:rsid w:val="005649A6"/>
    <w:rsid w:val="00564A3F"/>
    <w:rsid w:val="00565674"/>
    <w:rsid w:val="0056577A"/>
    <w:rsid w:val="005667C0"/>
    <w:rsid w:val="00566F1F"/>
    <w:rsid w:val="00575B9C"/>
    <w:rsid w:val="00576448"/>
    <w:rsid w:val="005764A6"/>
    <w:rsid w:val="00582714"/>
    <w:rsid w:val="00587D25"/>
    <w:rsid w:val="005934F7"/>
    <w:rsid w:val="0059364D"/>
    <w:rsid w:val="00593741"/>
    <w:rsid w:val="00595937"/>
    <w:rsid w:val="00597EDB"/>
    <w:rsid w:val="005A41FF"/>
    <w:rsid w:val="005A5E33"/>
    <w:rsid w:val="005A5E8E"/>
    <w:rsid w:val="005B2521"/>
    <w:rsid w:val="005B6CE1"/>
    <w:rsid w:val="005C428C"/>
    <w:rsid w:val="005C482D"/>
    <w:rsid w:val="005C5AAB"/>
    <w:rsid w:val="005C5CB0"/>
    <w:rsid w:val="005C626A"/>
    <w:rsid w:val="005C638F"/>
    <w:rsid w:val="005C7C5A"/>
    <w:rsid w:val="005D67A1"/>
    <w:rsid w:val="005D7D9E"/>
    <w:rsid w:val="005E2480"/>
    <w:rsid w:val="005E5E37"/>
    <w:rsid w:val="005E6AEF"/>
    <w:rsid w:val="005F09DD"/>
    <w:rsid w:val="005F21C3"/>
    <w:rsid w:val="005F4754"/>
    <w:rsid w:val="005F5156"/>
    <w:rsid w:val="006026B3"/>
    <w:rsid w:val="00606106"/>
    <w:rsid w:val="0061000F"/>
    <w:rsid w:val="0061523C"/>
    <w:rsid w:val="00615B4A"/>
    <w:rsid w:val="00615D78"/>
    <w:rsid w:val="006165E1"/>
    <w:rsid w:val="00616F44"/>
    <w:rsid w:val="00622862"/>
    <w:rsid w:val="00623766"/>
    <w:rsid w:val="00624FC8"/>
    <w:rsid w:val="00626A55"/>
    <w:rsid w:val="00627EFF"/>
    <w:rsid w:val="00630022"/>
    <w:rsid w:val="006331DE"/>
    <w:rsid w:val="0063345A"/>
    <w:rsid w:val="006357A8"/>
    <w:rsid w:val="00640792"/>
    <w:rsid w:val="00641022"/>
    <w:rsid w:val="00642CCC"/>
    <w:rsid w:val="006430D0"/>
    <w:rsid w:val="00644C68"/>
    <w:rsid w:val="0064633C"/>
    <w:rsid w:val="006509B8"/>
    <w:rsid w:val="00654359"/>
    <w:rsid w:val="00655CC4"/>
    <w:rsid w:val="0065784C"/>
    <w:rsid w:val="00657921"/>
    <w:rsid w:val="00657F78"/>
    <w:rsid w:val="0066032F"/>
    <w:rsid w:val="00660BCA"/>
    <w:rsid w:val="00661A69"/>
    <w:rsid w:val="00663990"/>
    <w:rsid w:val="0066488D"/>
    <w:rsid w:val="006648CC"/>
    <w:rsid w:val="0066615C"/>
    <w:rsid w:val="00671CB7"/>
    <w:rsid w:val="00672E7F"/>
    <w:rsid w:val="00674735"/>
    <w:rsid w:val="00675167"/>
    <w:rsid w:val="00677B1C"/>
    <w:rsid w:val="00680974"/>
    <w:rsid w:val="00684748"/>
    <w:rsid w:val="006859D5"/>
    <w:rsid w:val="00686765"/>
    <w:rsid w:val="00691A45"/>
    <w:rsid w:val="00691E19"/>
    <w:rsid w:val="00692EED"/>
    <w:rsid w:val="00693F94"/>
    <w:rsid w:val="00694073"/>
    <w:rsid w:val="00694EC4"/>
    <w:rsid w:val="00696D43"/>
    <w:rsid w:val="006A2181"/>
    <w:rsid w:val="006A245D"/>
    <w:rsid w:val="006A3687"/>
    <w:rsid w:val="006A409A"/>
    <w:rsid w:val="006B0BE5"/>
    <w:rsid w:val="006B0E16"/>
    <w:rsid w:val="006B3DDB"/>
    <w:rsid w:val="006B4A39"/>
    <w:rsid w:val="006C10FE"/>
    <w:rsid w:val="006C17F9"/>
    <w:rsid w:val="006C322D"/>
    <w:rsid w:val="006C4339"/>
    <w:rsid w:val="006C527B"/>
    <w:rsid w:val="006D1A04"/>
    <w:rsid w:val="006D3AF6"/>
    <w:rsid w:val="006D701B"/>
    <w:rsid w:val="006D7568"/>
    <w:rsid w:val="006D7FAB"/>
    <w:rsid w:val="006E2745"/>
    <w:rsid w:val="006E28A1"/>
    <w:rsid w:val="006E2949"/>
    <w:rsid w:val="006E6D21"/>
    <w:rsid w:val="006F1CCB"/>
    <w:rsid w:val="006F203E"/>
    <w:rsid w:val="006F2416"/>
    <w:rsid w:val="006F2788"/>
    <w:rsid w:val="006F385B"/>
    <w:rsid w:val="006F4D93"/>
    <w:rsid w:val="006F5A47"/>
    <w:rsid w:val="006F630A"/>
    <w:rsid w:val="0070359A"/>
    <w:rsid w:val="00706AD7"/>
    <w:rsid w:val="00706C90"/>
    <w:rsid w:val="00710CC7"/>
    <w:rsid w:val="00711368"/>
    <w:rsid w:val="007143FB"/>
    <w:rsid w:val="00716A7E"/>
    <w:rsid w:val="00717FA1"/>
    <w:rsid w:val="00725B7A"/>
    <w:rsid w:val="00725BC4"/>
    <w:rsid w:val="00726763"/>
    <w:rsid w:val="00731363"/>
    <w:rsid w:val="00732D02"/>
    <w:rsid w:val="00732FDE"/>
    <w:rsid w:val="00734966"/>
    <w:rsid w:val="00735BF9"/>
    <w:rsid w:val="00735CBF"/>
    <w:rsid w:val="00742B9F"/>
    <w:rsid w:val="007458A1"/>
    <w:rsid w:val="0075107F"/>
    <w:rsid w:val="00751491"/>
    <w:rsid w:val="00753158"/>
    <w:rsid w:val="00756F73"/>
    <w:rsid w:val="00757E60"/>
    <w:rsid w:val="00761FEE"/>
    <w:rsid w:val="00767E05"/>
    <w:rsid w:val="00767FF5"/>
    <w:rsid w:val="00771104"/>
    <w:rsid w:val="007724F6"/>
    <w:rsid w:val="0077437D"/>
    <w:rsid w:val="00781E29"/>
    <w:rsid w:val="0078401A"/>
    <w:rsid w:val="00785C90"/>
    <w:rsid w:val="00785DC9"/>
    <w:rsid w:val="0078602F"/>
    <w:rsid w:val="007879AB"/>
    <w:rsid w:val="007914D9"/>
    <w:rsid w:val="00791982"/>
    <w:rsid w:val="00791D60"/>
    <w:rsid w:val="007923A1"/>
    <w:rsid w:val="00793137"/>
    <w:rsid w:val="00794A02"/>
    <w:rsid w:val="007951B0"/>
    <w:rsid w:val="007A14BF"/>
    <w:rsid w:val="007A43B7"/>
    <w:rsid w:val="007A540F"/>
    <w:rsid w:val="007A7060"/>
    <w:rsid w:val="007A795D"/>
    <w:rsid w:val="007B03F2"/>
    <w:rsid w:val="007B225D"/>
    <w:rsid w:val="007B25E6"/>
    <w:rsid w:val="007B3CED"/>
    <w:rsid w:val="007B3EFA"/>
    <w:rsid w:val="007B485B"/>
    <w:rsid w:val="007B5CA4"/>
    <w:rsid w:val="007B72A8"/>
    <w:rsid w:val="007C075D"/>
    <w:rsid w:val="007C0EBF"/>
    <w:rsid w:val="007C1262"/>
    <w:rsid w:val="007C22EA"/>
    <w:rsid w:val="007C45EF"/>
    <w:rsid w:val="007C46A1"/>
    <w:rsid w:val="007C7211"/>
    <w:rsid w:val="007D0E4A"/>
    <w:rsid w:val="007D25A1"/>
    <w:rsid w:val="007D2E3D"/>
    <w:rsid w:val="007D2E8A"/>
    <w:rsid w:val="007D48D2"/>
    <w:rsid w:val="007D4FE7"/>
    <w:rsid w:val="007D5E87"/>
    <w:rsid w:val="007D6FB7"/>
    <w:rsid w:val="007D7F65"/>
    <w:rsid w:val="007E03AD"/>
    <w:rsid w:val="007E193D"/>
    <w:rsid w:val="007E2205"/>
    <w:rsid w:val="007E2BB5"/>
    <w:rsid w:val="007E3D8A"/>
    <w:rsid w:val="007E3FC2"/>
    <w:rsid w:val="007E476F"/>
    <w:rsid w:val="007E53A7"/>
    <w:rsid w:val="007E5CE2"/>
    <w:rsid w:val="007E5E14"/>
    <w:rsid w:val="007E668F"/>
    <w:rsid w:val="007F1FA9"/>
    <w:rsid w:val="007F7A93"/>
    <w:rsid w:val="0080051A"/>
    <w:rsid w:val="00806307"/>
    <w:rsid w:val="008124E5"/>
    <w:rsid w:val="008129C1"/>
    <w:rsid w:val="00815993"/>
    <w:rsid w:val="00816241"/>
    <w:rsid w:val="00816AF7"/>
    <w:rsid w:val="00816FDA"/>
    <w:rsid w:val="00820991"/>
    <w:rsid w:val="008220FD"/>
    <w:rsid w:val="008252F7"/>
    <w:rsid w:val="0082569D"/>
    <w:rsid w:val="008264F0"/>
    <w:rsid w:val="0082712A"/>
    <w:rsid w:val="008326B3"/>
    <w:rsid w:val="008332A7"/>
    <w:rsid w:val="00833602"/>
    <w:rsid w:val="00834256"/>
    <w:rsid w:val="00841321"/>
    <w:rsid w:val="0084322D"/>
    <w:rsid w:val="008441F6"/>
    <w:rsid w:val="008474CB"/>
    <w:rsid w:val="00854898"/>
    <w:rsid w:val="008549BD"/>
    <w:rsid w:val="00854CA1"/>
    <w:rsid w:val="0085552F"/>
    <w:rsid w:val="00855BAB"/>
    <w:rsid w:val="00856EB0"/>
    <w:rsid w:val="00861DBD"/>
    <w:rsid w:val="0086452F"/>
    <w:rsid w:val="008646BE"/>
    <w:rsid w:val="008678A8"/>
    <w:rsid w:val="00870050"/>
    <w:rsid w:val="00871FE3"/>
    <w:rsid w:val="00874687"/>
    <w:rsid w:val="00876211"/>
    <w:rsid w:val="0087735B"/>
    <w:rsid w:val="008802E1"/>
    <w:rsid w:val="00886BD8"/>
    <w:rsid w:val="00886C77"/>
    <w:rsid w:val="00887160"/>
    <w:rsid w:val="00890FC9"/>
    <w:rsid w:val="008941F3"/>
    <w:rsid w:val="008942E8"/>
    <w:rsid w:val="0089432E"/>
    <w:rsid w:val="00895DF8"/>
    <w:rsid w:val="008A0CBA"/>
    <w:rsid w:val="008A796A"/>
    <w:rsid w:val="008B1ADE"/>
    <w:rsid w:val="008B2D0C"/>
    <w:rsid w:val="008B4DFE"/>
    <w:rsid w:val="008B77C0"/>
    <w:rsid w:val="008C0DC0"/>
    <w:rsid w:val="008C4F28"/>
    <w:rsid w:val="008C628D"/>
    <w:rsid w:val="008D0A84"/>
    <w:rsid w:val="008D1649"/>
    <w:rsid w:val="008D1F3D"/>
    <w:rsid w:val="008D2307"/>
    <w:rsid w:val="008D2C1E"/>
    <w:rsid w:val="008D400A"/>
    <w:rsid w:val="008D6D3E"/>
    <w:rsid w:val="008E0511"/>
    <w:rsid w:val="008E0674"/>
    <w:rsid w:val="008E2431"/>
    <w:rsid w:val="008E3221"/>
    <w:rsid w:val="008F0331"/>
    <w:rsid w:val="008F10AB"/>
    <w:rsid w:val="008F1D27"/>
    <w:rsid w:val="008F3959"/>
    <w:rsid w:val="008F5B3C"/>
    <w:rsid w:val="008F6DD2"/>
    <w:rsid w:val="008F7025"/>
    <w:rsid w:val="009011D9"/>
    <w:rsid w:val="009014D8"/>
    <w:rsid w:val="009026B9"/>
    <w:rsid w:val="00906066"/>
    <w:rsid w:val="009063F4"/>
    <w:rsid w:val="009068A4"/>
    <w:rsid w:val="00913E61"/>
    <w:rsid w:val="00914B93"/>
    <w:rsid w:val="00915C49"/>
    <w:rsid w:val="009162B6"/>
    <w:rsid w:val="00916CD6"/>
    <w:rsid w:val="00917A38"/>
    <w:rsid w:val="00917EF3"/>
    <w:rsid w:val="00920D1B"/>
    <w:rsid w:val="00921DA4"/>
    <w:rsid w:val="0092299B"/>
    <w:rsid w:val="0092465F"/>
    <w:rsid w:val="00925859"/>
    <w:rsid w:val="0093631A"/>
    <w:rsid w:val="00936328"/>
    <w:rsid w:val="0093641F"/>
    <w:rsid w:val="00941D08"/>
    <w:rsid w:val="00944AA5"/>
    <w:rsid w:val="0094642B"/>
    <w:rsid w:val="00951829"/>
    <w:rsid w:val="009527FA"/>
    <w:rsid w:val="009537D4"/>
    <w:rsid w:val="0095414E"/>
    <w:rsid w:val="00954D25"/>
    <w:rsid w:val="0095517E"/>
    <w:rsid w:val="00957068"/>
    <w:rsid w:val="0096136E"/>
    <w:rsid w:val="00965282"/>
    <w:rsid w:val="0097274E"/>
    <w:rsid w:val="009742B7"/>
    <w:rsid w:val="009742E4"/>
    <w:rsid w:val="0097564D"/>
    <w:rsid w:val="00977D52"/>
    <w:rsid w:val="009811D0"/>
    <w:rsid w:val="00982CE9"/>
    <w:rsid w:val="00983676"/>
    <w:rsid w:val="009852D3"/>
    <w:rsid w:val="00992247"/>
    <w:rsid w:val="009924A3"/>
    <w:rsid w:val="0099267F"/>
    <w:rsid w:val="0099283C"/>
    <w:rsid w:val="00992A58"/>
    <w:rsid w:val="00992BBB"/>
    <w:rsid w:val="0099541B"/>
    <w:rsid w:val="00996DFE"/>
    <w:rsid w:val="009976AF"/>
    <w:rsid w:val="00997758"/>
    <w:rsid w:val="009A1393"/>
    <w:rsid w:val="009A19FC"/>
    <w:rsid w:val="009A35C4"/>
    <w:rsid w:val="009A40AB"/>
    <w:rsid w:val="009A4188"/>
    <w:rsid w:val="009A4BFF"/>
    <w:rsid w:val="009A56AB"/>
    <w:rsid w:val="009A5B3F"/>
    <w:rsid w:val="009A6432"/>
    <w:rsid w:val="009A6FAF"/>
    <w:rsid w:val="009A7A4C"/>
    <w:rsid w:val="009B235A"/>
    <w:rsid w:val="009B2A72"/>
    <w:rsid w:val="009B3CD5"/>
    <w:rsid w:val="009B52C5"/>
    <w:rsid w:val="009B694A"/>
    <w:rsid w:val="009C00F2"/>
    <w:rsid w:val="009C03E6"/>
    <w:rsid w:val="009C0CC5"/>
    <w:rsid w:val="009C0DE6"/>
    <w:rsid w:val="009C1DB1"/>
    <w:rsid w:val="009C24B7"/>
    <w:rsid w:val="009C5062"/>
    <w:rsid w:val="009C56DA"/>
    <w:rsid w:val="009C5938"/>
    <w:rsid w:val="009C6279"/>
    <w:rsid w:val="009C70EB"/>
    <w:rsid w:val="009D0810"/>
    <w:rsid w:val="009D7927"/>
    <w:rsid w:val="009E0FD2"/>
    <w:rsid w:val="009E76E3"/>
    <w:rsid w:val="009F04FC"/>
    <w:rsid w:val="009F3BC3"/>
    <w:rsid w:val="009F444D"/>
    <w:rsid w:val="009F5085"/>
    <w:rsid w:val="009F56E2"/>
    <w:rsid w:val="009F63A9"/>
    <w:rsid w:val="009F72F7"/>
    <w:rsid w:val="009F7E30"/>
    <w:rsid w:val="00A025B5"/>
    <w:rsid w:val="00A0299B"/>
    <w:rsid w:val="00A02FAF"/>
    <w:rsid w:val="00A034D6"/>
    <w:rsid w:val="00A03DD5"/>
    <w:rsid w:val="00A07222"/>
    <w:rsid w:val="00A11481"/>
    <w:rsid w:val="00A12F40"/>
    <w:rsid w:val="00A17928"/>
    <w:rsid w:val="00A21D1F"/>
    <w:rsid w:val="00A22374"/>
    <w:rsid w:val="00A24F42"/>
    <w:rsid w:val="00A26026"/>
    <w:rsid w:val="00A33380"/>
    <w:rsid w:val="00A33B6E"/>
    <w:rsid w:val="00A37A6D"/>
    <w:rsid w:val="00A422FC"/>
    <w:rsid w:val="00A47249"/>
    <w:rsid w:val="00A531C8"/>
    <w:rsid w:val="00A55888"/>
    <w:rsid w:val="00A56BAE"/>
    <w:rsid w:val="00A56C69"/>
    <w:rsid w:val="00A56D6C"/>
    <w:rsid w:val="00A57F9D"/>
    <w:rsid w:val="00A62E90"/>
    <w:rsid w:val="00A646D9"/>
    <w:rsid w:val="00A6695D"/>
    <w:rsid w:val="00A721EC"/>
    <w:rsid w:val="00A74F50"/>
    <w:rsid w:val="00A76C37"/>
    <w:rsid w:val="00A775B1"/>
    <w:rsid w:val="00A841E6"/>
    <w:rsid w:val="00A842CD"/>
    <w:rsid w:val="00A9229C"/>
    <w:rsid w:val="00A954F0"/>
    <w:rsid w:val="00A961C2"/>
    <w:rsid w:val="00AA150D"/>
    <w:rsid w:val="00AA1AF9"/>
    <w:rsid w:val="00AA2AF2"/>
    <w:rsid w:val="00AA2BEB"/>
    <w:rsid w:val="00AA2F05"/>
    <w:rsid w:val="00AA419D"/>
    <w:rsid w:val="00AA58A0"/>
    <w:rsid w:val="00AA5E58"/>
    <w:rsid w:val="00AA6363"/>
    <w:rsid w:val="00AA73C6"/>
    <w:rsid w:val="00AA778A"/>
    <w:rsid w:val="00AB01B4"/>
    <w:rsid w:val="00AB2FC8"/>
    <w:rsid w:val="00AB641E"/>
    <w:rsid w:val="00AB681B"/>
    <w:rsid w:val="00AB6980"/>
    <w:rsid w:val="00AB7058"/>
    <w:rsid w:val="00AC24B7"/>
    <w:rsid w:val="00AC49F9"/>
    <w:rsid w:val="00AC62AA"/>
    <w:rsid w:val="00AD0653"/>
    <w:rsid w:val="00AD31B7"/>
    <w:rsid w:val="00AD31DC"/>
    <w:rsid w:val="00AD517B"/>
    <w:rsid w:val="00AD6690"/>
    <w:rsid w:val="00AD703B"/>
    <w:rsid w:val="00AD7256"/>
    <w:rsid w:val="00AD7D75"/>
    <w:rsid w:val="00AE28BA"/>
    <w:rsid w:val="00AE32A7"/>
    <w:rsid w:val="00AE4663"/>
    <w:rsid w:val="00AE530E"/>
    <w:rsid w:val="00AF122B"/>
    <w:rsid w:val="00AF2ABE"/>
    <w:rsid w:val="00AF4ABA"/>
    <w:rsid w:val="00AF597C"/>
    <w:rsid w:val="00B021BA"/>
    <w:rsid w:val="00B056D4"/>
    <w:rsid w:val="00B07617"/>
    <w:rsid w:val="00B103BD"/>
    <w:rsid w:val="00B11788"/>
    <w:rsid w:val="00B11975"/>
    <w:rsid w:val="00B13E8B"/>
    <w:rsid w:val="00B16CB0"/>
    <w:rsid w:val="00B17D89"/>
    <w:rsid w:val="00B213E6"/>
    <w:rsid w:val="00B21B0C"/>
    <w:rsid w:val="00B23488"/>
    <w:rsid w:val="00B23827"/>
    <w:rsid w:val="00B252A1"/>
    <w:rsid w:val="00B258A2"/>
    <w:rsid w:val="00B26CD2"/>
    <w:rsid w:val="00B2748D"/>
    <w:rsid w:val="00B27621"/>
    <w:rsid w:val="00B30927"/>
    <w:rsid w:val="00B3271E"/>
    <w:rsid w:val="00B32FF3"/>
    <w:rsid w:val="00B33748"/>
    <w:rsid w:val="00B337E4"/>
    <w:rsid w:val="00B345F3"/>
    <w:rsid w:val="00B37498"/>
    <w:rsid w:val="00B37D78"/>
    <w:rsid w:val="00B4035F"/>
    <w:rsid w:val="00B406B8"/>
    <w:rsid w:val="00B42416"/>
    <w:rsid w:val="00B427A0"/>
    <w:rsid w:val="00B42F22"/>
    <w:rsid w:val="00B4523D"/>
    <w:rsid w:val="00B51A93"/>
    <w:rsid w:val="00B51B12"/>
    <w:rsid w:val="00B51E3E"/>
    <w:rsid w:val="00B51EEE"/>
    <w:rsid w:val="00B525E0"/>
    <w:rsid w:val="00B52FEB"/>
    <w:rsid w:val="00B540B0"/>
    <w:rsid w:val="00B54A78"/>
    <w:rsid w:val="00B6087E"/>
    <w:rsid w:val="00B60951"/>
    <w:rsid w:val="00B63FA8"/>
    <w:rsid w:val="00B65B37"/>
    <w:rsid w:val="00B66474"/>
    <w:rsid w:val="00B66B59"/>
    <w:rsid w:val="00B67474"/>
    <w:rsid w:val="00B72113"/>
    <w:rsid w:val="00B73924"/>
    <w:rsid w:val="00B75CB0"/>
    <w:rsid w:val="00B77031"/>
    <w:rsid w:val="00B770DB"/>
    <w:rsid w:val="00B80946"/>
    <w:rsid w:val="00B80CB8"/>
    <w:rsid w:val="00B813FF"/>
    <w:rsid w:val="00B83181"/>
    <w:rsid w:val="00B91649"/>
    <w:rsid w:val="00B97AA4"/>
    <w:rsid w:val="00BA140A"/>
    <w:rsid w:val="00BA4E95"/>
    <w:rsid w:val="00BA523A"/>
    <w:rsid w:val="00BA67DC"/>
    <w:rsid w:val="00BA6ABB"/>
    <w:rsid w:val="00BB2B2F"/>
    <w:rsid w:val="00BB2F79"/>
    <w:rsid w:val="00BB53AD"/>
    <w:rsid w:val="00BB7529"/>
    <w:rsid w:val="00BC1288"/>
    <w:rsid w:val="00BC4504"/>
    <w:rsid w:val="00BC5838"/>
    <w:rsid w:val="00BC68FA"/>
    <w:rsid w:val="00BD0E89"/>
    <w:rsid w:val="00BD12CB"/>
    <w:rsid w:val="00BD3976"/>
    <w:rsid w:val="00BD6628"/>
    <w:rsid w:val="00BD6BD2"/>
    <w:rsid w:val="00BE25CE"/>
    <w:rsid w:val="00BE3990"/>
    <w:rsid w:val="00BE3FB1"/>
    <w:rsid w:val="00BE5B23"/>
    <w:rsid w:val="00BE60F2"/>
    <w:rsid w:val="00BE61B5"/>
    <w:rsid w:val="00BE708B"/>
    <w:rsid w:val="00BE78BE"/>
    <w:rsid w:val="00BF02C0"/>
    <w:rsid w:val="00BF2D7C"/>
    <w:rsid w:val="00C00067"/>
    <w:rsid w:val="00C031BC"/>
    <w:rsid w:val="00C04296"/>
    <w:rsid w:val="00C04A85"/>
    <w:rsid w:val="00C05D42"/>
    <w:rsid w:val="00C12865"/>
    <w:rsid w:val="00C133FD"/>
    <w:rsid w:val="00C134AD"/>
    <w:rsid w:val="00C16562"/>
    <w:rsid w:val="00C172B7"/>
    <w:rsid w:val="00C17B57"/>
    <w:rsid w:val="00C20173"/>
    <w:rsid w:val="00C2695C"/>
    <w:rsid w:val="00C301C8"/>
    <w:rsid w:val="00C3029B"/>
    <w:rsid w:val="00C308DA"/>
    <w:rsid w:val="00C3185A"/>
    <w:rsid w:val="00C32FB6"/>
    <w:rsid w:val="00C330E7"/>
    <w:rsid w:val="00C3359D"/>
    <w:rsid w:val="00C33BEE"/>
    <w:rsid w:val="00C35157"/>
    <w:rsid w:val="00C35F97"/>
    <w:rsid w:val="00C36EF4"/>
    <w:rsid w:val="00C3755D"/>
    <w:rsid w:val="00C40223"/>
    <w:rsid w:val="00C421ED"/>
    <w:rsid w:val="00C444F1"/>
    <w:rsid w:val="00C44DCE"/>
    <w:rsid w:val="00C46A55"/>
    <w:rsid w:val="00C46F12"/>
    <w:rsid w:val="00C501F8"/>
    <w:rsid w:val="00C50AF5"/>
    <w:rsid w:val="00C56158"/>
    <w:rsid w:val="00C60584"/>
    <w:rsid w:val="00C6193A"/>
    <w:rsid w:val="00C63C46"/>
    <w:rsid w:val="00C64361"/>
    <w:rsid w:val="00C655D3"/>
    <w:rsid w:val="00C668B5"/>
    <w:rsid w:val="00C67155"/>
    <w:rsid w:val="00C70993"/>
    <w:rsid w:val="00C7174E"/>
    <w:rsid w:val="00C717C3"/>
    <w:rsid w:val="00C733DF"/>
    <w:rsid w:val="00C73885"/>
    <w:rsid w:val="00C74011"/>
    <w:rsid w:val="00C74676"/>
    <w:rsid w:val="00C753CB"/>
    <w:rsid w:val="00C76B63"/>
    <w:rsid w:val="00C803C6"/>
    <w:rsid w:val="00C82718"/>
    <w:rsid w:val="00C86347"/>
    <w:rsid w:val="00C86641"/>
    <w:rsid w:val="00C86E93"/>
    <w:rsid w:val="00C9478F"/>
    <w:rsid w:val="00C95C22"/>
    <w:rsid w:val="00C961B3"/>
    <w:rsid w:val="00C97DED"/>
    <w:rsid w:val="00CA1F4E"/>
    <w:rsid w:val="00CA3F16"/>
    <w:rsid w:val="00CA6052"/>
    <w:rsid w:val="00CA723E"/>
    <w:rsid w:val="00CA7D7C"/>
    <w:rsid w:val="00CB10F4"/>
    <w:rsid w:val="00CB1F1B"/>
    <w:rsid w:val="00CB52D3"/>
    <w:rsid w:val="00CC05E5"/>
    <w:rsid w:val="00CC067D"/>
    <w:rsid w:val="00CC07BB"/>
    <w:rsid w:val="00CC24A4"/>
    <w:rsid w:val="00CC32AB"/>
    <w:rsid w:val="00CC340D"/>
    <w:rsid w:val="00CC424E"/>
    <w:rsid w:val="00CD06CE"/>
    <w:rsid w:val="00CD0E77"/>
    <w:rsid w:val="00CD28A8"/>
    <w:rsid w:val="00CD4B8E"/>
    <w:rsid w:val="00CD557E"/>
    <w:rsid w:val="00CD580B"/>
    <w:rsid w:val="00CD6C4F"/>
    <w:rsid w:val="00CD727D"/>
    <w:rsid w:val="00CE138E"/>
    <w:rsid w:val="00CE3FB7"/>
    <w:rsid w:val="00CE475A"/>
    <w:rsid w:val="00CE57CC"/>
    <w:rsid w:val="00CE7BE1"/>
    <w:rsid w:val="00CF138D"/>
    <w:rsid w:val="00D00380"/>
    <w:rsid w:val="00D0068E"/>
    <w:rsid w:val="00D01C32"/>
    <w:rsid w:val="00D037F7"/>
    <w:rsid w:val="00D11116"/>
    <w:rsid w:val="00D11E66"/>
    <w:rsid w:val="00D12ACE"/>
    <w:rsid w:val="00D15B78"/>
    <w:rsid w:val="00D17371"/>
    <w:rsid w:val="00D21E93"/>
    <w:rsid w:val="00D2690C"/>
    <w:rsid w:val="00D278C3"/>
    <w:rsid w:val="00D27C28"/>
    <w:rsid w:val="00D32E00"/>
    <w:rsid w:val="00D3406B"/>
    <w:rsid w:val="00D37553"/>
    <w:rsid w:val="00D37714"/>
    <w:rsid w:val="00D40262"/>
    <w:rsid w:val="00D403E7"/>
    <w:rsid w:val="00D40BC8"/>
    <w:rsid w:val="00D42B5C"/>
    <w:rsid w:val="00D43B0C"/>
    <w:rsid w:val="00D4573A"/>
    <w:rsid w:val="00D46259"/>
    <w:rsid w:val="00D51B3A"/>
    <w:rsid w:val="00D57608"/>
    <w:rsid w:val="00D62C48"/>
    <w:rsid w:val="00D62DFF"/>
    <w:rsid w:val="00D62E31"/>
    <w:rsid w:val="00D64974"/>
    <w:rsid w:val="00D6618E"/>
    <w:rsid w:val="00D661AF"/>
    <w:rsid w:val="00D66A11"/>
    <w:rsid w:val="00D67E9B"/>
    <w:rsid w:val="00D701E3"/>
    <w:rsid w:val="00D7080C"/>
    <w:rsid w:val="00D75EC4"/>
    <w:rsid w:val="00D76F31"/>
    <w:rsid w:val="00D773EA"/>
    <w:rsid w:val="00D80925"/>
    <w:rsid w:val="00D80AB7"/>
    <w:rsid w:val="00D85051"/>
    <w:rsid w:val="00D86791"/>
    <w:rsid w:val="00D92B46"/>
    <w:rsid w:val="00D933AA"/>
    <w:rsid w:val="00D958F1"/>
    <w:rsid w:val="00D974B8"/>
    <w:rsid w:val="00DA1543"/>
    <w:rsid w:val="00DA3146"/>
    <w:rsid w:val="00DA5C15"/>
    <w:rsid w:val="00DA61B7"/>
    <w:rsid w:val="00DA6330"/>
    <w:rsid w:val="00DA7D2B"/>
    <w:rsid w:val="00DB0AB6"/>
    <w:rsid w:val="00DB231B"/>
    <w:rsid w:val="00DB300B"/>
    <w:rsid w:val="00DB5789"/>
    <w:rsid w:val="00DB6F65"/>
    <w:rsid w:val="00DB7456"/>
    <w:rsid w:val="00DC0F15"/>
    <w:rsid w:val="00DC321B"/>
    <w:rsid w:val="00DC57A2"/>
    <w:rsid w:val="00DC6F71"/>
    <w:rsid w:val="00DC74E9"/>
    <w:rsid w:val="00DD0CD3"/>
    <w:rsid w:val="00DD50E3"/>
    <w:rsid w:val="00DD5477"/>
    <w:rsid w:val="00DD6B30"/>
    <w:rsid w:val="00DD777B"/>
    <w:rsid w:val="00DE0422"/>
    <w:rsid w:val="00DE1465"/>
    <w:rsid w:val="00DE32F6"/>
    <w:rsid w:val="00DE5C3E"/>
    <w:rsid w:val="00DE5FFE"/>
    <w:rsid w:val="00DE663F"/>
    <w:rsid w:val="00DE6951"/>
    <w:rsid w:val="00DF08E6"/>
    <w:rsid w:val="00E01680"/>
    <w:rsid w:val="00E01C31"/>
    <w:rsid w:val="00E02B2D"/>
    <w:rsid w:val="00E04A69"/>
    <w:rsid w:val="00E0557A"/>
    <w:rsid w:val="00E05E04"/>
    <w:rsid w:val="00E06C73"/>
    <w:rsid w:val="00E106A7"/>
    <w:rsid w:val="00E10C82"/>
    <w:rsid w:val="00E11437"/>
    <w:rsid w:val="00E13F0D"/>
    <w:rsid w:val="00E15626"/>
    <w:rsid w:val="00E161E4"/>
    <w:rsid w:val="00E16492"/>
    <w:rsid w:val="00E173FF"/>
    <w:rsid w:val="00E20015"/>
    <w:rsid w:val="00E20342"/>
    <w:rsid w:val="00E20935"/>
    <w:rsid w:val="00E24A68"/>
    <w:rsid w:val="00E264CA"/>
    <w:rsid w:val="00E31390"/>
    <w:rsid w:val="00E317E6"/>
    <w:rsid w:val="00E32567"/>
    <w:rsid w:val="00E35553"/>
    <w:rsid w:val="00E359F6"/>
    <w:rsid w:val="00E364E3"/>
    <w:rsid w:val="00E36C37"/>
    <w:rsid w:val="00E371E9"/>
    <w:rsid w:val="00E372B6"/>
    <w:rsid w:val="00E37FC6"/>
    <w:rsid w:val="00E462A6"/>
    <w:rsid w:val="00E46589"/>
    <w:rsid w:val="00E52AD4"/>
    <w:rsid w:val="00E53255"/>
    <w:rsid w:val="00E572E7"/>
    <w:rsid w:val="00E6077C"/>
    <w:rsid w:val="00E612BB"/>
    <w:rsid w:val="00E61708"/>
    <w:rsid w:val="00E62AFC"/>
    <w:rsid w:val="00E64270"/>
    <w:rsid w:val="00E653B7"/>
    <w:rsid w:val="00E71F74"/>
    <w:rsid w:val="00E7216E"/>
    <w:rsid w:val="00E741F3"/>
    <w:rsid w:val="00E74893"/>
    <w:rsid w:val="00E750FF"/>
    <w:rsid w:val="00E75E24"/>
    <w:rsid w:val="00E77353"/>
    <w:rsid w:val="00E777F5"/>
    <w:rsid w:val="00E778D8"/>
    <w:rsid w:val="00E80617"/>
    <w:rsid w:val="00E82BB2"/>
    <w:rsid w:val="00E863B7"/>
    <w:rsid w:val="00E908B0"/>
    <w:rsid w:val="00E94355"/>
    <w:rsid w:val="00E9476C"/>
    <w:rsid w:val="00E95402"/>
    <w:rsid w:val="00EA06BB"/>
    <w:rsid w:val="00EA0C51"/>
    <w:rsid w:val="00EA15E1"/>
    <w:rsid w:val="00EA16E2"/>
    <w:rsid w:val="00EA3D0E"/>
    <w:rsid w:val="00EA523E"/>
    <w:rsid w:val="00EA58B8"/>
    <w:rsid w:val="00EA5969"/>
    <w:rsid w:val="00EA5B8F"/>
    <w:rsid w:val="00EA6688"/>
    <w:rsid w:val="00EA7072"/>
    <w:rsid w:val="00EB027E"/>
    <w:rsid w:val="00EB3D77"/>
    <w:rsid w:val="00EB5774"/>
    <w:rsid w:val="00EB7263"/>
    <w:rsid w:val="00EC1361"/>
    <w:rsid w:val="00EC149A"/>
    <w:rsid w:val="00EC1F9E"/>
    <w:rsid w:val="00EC3676"/>
    <w:rsid w:val="00EC7801"/>
    <w:rsid w:val="00EC7C7A"/>
    <w:rsid w:val="00EE230D"/>
    <w:rsid w:val="00EE3168"/>
    <w:rsid w:val="00EE3ABC"/>
    <w:rsid w:val="00EE44ED"/>
    <w:rsid w:val="00EE4906"/>
    <w:rsid w:val="00EF0047"/>
    <w:rsid w:val="00EF2604"/>
    <w:rsid w:val="00EF2F2B"/>
    <w:rsid w:val="00EF31C2"/>
    <w:rsid w:val="00EF3867"/>
    <w:rsid w:val="00EF38F2"/>
    <w:rsid w:val="00EF78A4"/>
    <w:rsid w:val="00F03D55"/>
    <w:rsid w:val="00F0489E"/>
    <w:rsid w:val="00F049DD"/>
    <w:rsid w:val="00F054E2"/>
    <w:rsid w:val="00F061EC"/>
    <w:rsid w:val="00F06B25"/>
    <w:rsid w:val="00F1094B"/>
    <w:rsid w:val="00F153F3"/>
    <w:rsid w:val="00F1586E"/>
    <w:rsid w:val="00F16A65"/>
    <w:rsid w:val="00F16DF7"/>
    <w:rsid w:val="00F17025"/>
    <w:rsid w:val="00F172A1"/>
    <w:rsid w:val="00F17ED0"/>
    <w:rsid w:val="00F201E3"/>
    <w:rsid w:val="00F23971"/>
    <w:rsid w:val="00F24ABC"/>
    <w:rsid w:val="00F24E67"/>
    <w:rsid w:val="00F24ED9"/>
    <w:rsid w:val="00F273B4"/>
    <w:rsid w:val="00F27423"/>
    <w:rsid w:val="00F30E21"/>
    <w:rsid w:val="00F3128E"/>
    <w:rsid w:val="00F32BE3"/>
    <w:rsid w:val="00F379D8"/>
    <w:rsid w:val="00F41708"/>
    <w:rsid w:val="00F449E7"/>
    <w:rsid w:val="00F45352"/>
    <w:rsid w:val="00F5028A"/>
    <w:rsid w:val="00F53C52"/>
    <w:rsid w:val="00F56672"/>
    <w:rsid w:val="00F572A8"/>
    <w:rsid w:val="00F5773A"/>
    <w:rsid w:val="00F57F75"/>
    <w:rsid w:val="00F61F2E"/>
    <w:rsid w:val="00F6719F"/>
    <w:rsid w:val="00F67A39"/>
    <w:rsid w:val="00F71017"/>
    <w:rsid w:val="00F71CA4"/>
    <w:rsid w:val="00F72044"/>
    <w:rsid w:val="00F72ADE"/>
    <w:rsid w:val="00F74871"/>
    <w:rsid w:val="00F773B0"/>
    <w:rsid w:val="00F77E23"/>
    <w:rsid w:val="00F81B9E"/>
    <w:rsid w:val="00F8434D"/>
    <w:rsid w:val="00F8491E"/>
    <w:rsid w:val="00F85563"/>
    <w:rsid w:val="00F86D22"/>
    <w:rsid w:val="00F87CCE"/>
    <w:rsid w:val="00F90BAD"/>
    <w:rsid w:val="00F913A9"/>
    <w:rsid w:val="00F93DC7"/>
    <w:rsid w:val="00F95CBD"/>
    <w:rsid w:val="00F97DCD"/>
    <w:rsid w:val="00FA015F"/>
    <w:rsid w:val="00FA101E"/>
    <w:rsid w:val="00FA19C3"/>
    <w:rsid w:val="00FA244E"/>
    <w:rsid w:val="00FA60D8"/>
    <w:rsid w:val="00FA63F3"/>
    <w:rsid w:val="00FA6C93"/>
    <w:rsid w:val="00FB1C56"/>
    <w:rsid w:val="00FB25C0"/>
    <w:rsid w:val="00FB2D34"/>
    <w:rsid w:val="00FB4149"/>
    <w:rsid w:val="00FB53B4"/>
    <w:rsid w:val="00FB596D"/>
    <w:rsid w:val="00FB7ACA"/>
    <w:rsid w:val="00FC0A11"/>
    <w:rsid w:val="00FC10F9"/>
    <w:rsid w:val="00FC3223"/>
    <w:rsid w:val="00FC3BFC"/>
    <w:rsid w:val="00FC52A4"/>
    <w:rsid w:val="00FC7641"/>
    <w:rsid w:val="00FD2D83"/>
    <w:rsid w:val="00FD3CB1"/>
    <w:rsid w:val="00FD405F"/>
    <w:rsid w:val="00FD5B80"/>
    <w:rsid w:val="00FD65A9"/>
    <w:rsid w:val="00FD7DCE"/>
    <w:rsid w:val="00FE01C4"/>
    <w:rsid w:val="00FE232A"/>
    <w:rsid w:val="00FE23A6"/>
    <w:rsid w:val="00FE4A1D"/>
    <w:rsid w:val="00FE52B5"/>
    <w:rsid w:val="00FE5974"/>
    <w:rsid w:val="00FF114C"/>
    <w:rsid w:val="00FF1F79"/>
    <w:rsid w:val="00FF4454"/>
    <w:rsid w:val="00FF5F3D"/>
    <w:rsid w:val="00FF79EE"/>
    <w:rsid w:val="00FF7A51"/>
    <w:rsid w:val="0511F66E"/>
    <w:rsid w:val="083804B6"/>
    <w:rsid w:val="10941FBE"/>
    <w:rsid w:val="1268B43C"/>
    <w:rsid w:val="1470201A"/>
    <w:rsid w:val="1AB99D31"/>
    <w:rsid w:val="1B5F52FC"/>
    <w:rsid w:val="276E23A8"/>
    <w:rsid w:val="2A5D1522"/>
    <w:rsid w:val="30D55503"/>
    <w:rsid w:val="36A43460"/>
    <w:rsid w:val="3750F10C"/>
    <w:rsid w:val="3B34B53D"/>
    <w:rsid w:val="438DA7B6"/>
    <w:rsid w:val="46225F7D"/>
    <w:rsid w:val="47678398"/>
    <w:rsid w:val="486118D9"/>
    <w:rsid w:val="4A5D0F8F"/>
    <w:rsid w:val="50C3A5F3"/>
    <w:rsid w:val="51EED2C2"/>
    <w:rsid w:val="5348F41B"/>
    <w:rsid w:val="5457A719"/>
    <w:rsid w:val="61A0115C"/>
    <w:rsid w:val="62720317"/>
    <w:rsid w:val="661731E4"/>
    <w:rsid w:val="7EE29039"/>
    <w:rsid w:val="7FE528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684D9"/>
  <w14:defaultImageDpi w14:val="150"/>
  <w15:docId w15:val="{7BE3D03A-E3DF-4FF5-951A-4F8BAEE0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rarbeitung">
    <w:name w:val="Revision"/>
    <w:hidden/>
    <w:uiPriority w:val="99"/>
    <w:semiHidden/>
    <w:rsid w:val="00563956"/>
    <w:pPr>
      <w:spacing w:after="0" w:line="240" w:lineRule="auto"/>
    </w:pPr>
  </w:style>
  <w:style w:type="paragraph" w:styleId="Kopfzeile">
    <w:name w:val="header"/>
    <w:basedOn w:val="Standard"/>
    <w:link w:val="KopfzeileZchn"/>
    <w:uiPriority w:val="99"/>
    <w:unhideWhenUsed/>
    <w:rsid w:val="00377A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77ADC"/>
  </w:style>
  <w:style w:type="paragraph" w:styleId="Fuzeile">
    <w:name w:val="footer"/>
    <w:basedOn w:val="Standard"/>
    <w:link w:val="FuzeileZchn"/>
    <w:uiPriority w:val="99"/>
    <w:unhideWhenUsed/>
    <w:rsid w:val="00377A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77ADC"/>
  </w:style>
  <w:style w:type="character" w:styleId="Hyperlink">
    <w:name w:val="Hyperlink"/>
    <w:basedOn w:val="Absatz-Standardschriftart"/>
    <w:uiPriority w:val="99"/>
    <w:unhideWhenUsed/>
    <w:rsid w:val="00C35F97"/>
    <w:rPr>
      <w:color w:val="0000FF"/>
      <w:u w:val="single"/>
    </w:rPr>
  </w:style>
  <w:style w:type="paragraph" w:styleId="StandardWeb">
    <w:name w:val="Normal (Web)"/>
    <w:basedOn w:val="Standard"/>
    <w:uiPriority w:val="99"/>
    <w:unhideWhenUsed/>
    <w:rsid w:val="00C35F97"/>
    <w:pPr>
      <w:spacing w:before="100" w:beforeAutospacing="1" w:after="100" w:afterAutospacing="1" w:line="240" w:lineRule="auto"/>
    </w:pPr>
    <w:rPr>
      <w:rFonts w:ascii="Calibri" w:hAnsi="Calibri" w:cs="Calibri"/>
      <w:lang w:eastAsia="de-DE"/>
    </w:rPr>
  </w:style>
  <w:style w:type="character" w:customStyle="1" w:styleId="NichtaufgelsteErwhnung1">
    <w:name w:val="Nicht aufgelöste Erwähnung1"/>
    <w:basedOn w:val="Absatz-Standardschriftart"/>
    <w:uiPriority w:val="99"/>
    <w:semiHidden/>
    <w:unhideWhenUsed/>
    <w:rsid w:val="00C35F97"/>
    <w:rPr>
      <w:color w:val="605E5C"/>
      <w:shd w:val="clear" w:color="auto" w:fill="E1DFDD"/>
    </w:rPr>
  </w:style>
  <w:style w:type="table" w:styleId="Tabellenraster">
    <w:name w:val="Table Grid"/>
    <w:basedOn w:val="NormaleTabelle"/>
    <w:uiPriority w:val="39"/>
    <w:rsid w:val="00AB6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37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748"/>
    <w:rPr>
      <w:rFonts w:ascii="Tahoma" w:hAnsi="Tahoma" w:cs="Tahoma"/>
      <w:sz w:val="16"/>
      <w:szCs w:val="16"/>
    </w:rPr>
  </w:style>
  <w:style w:type="character" w:styleId="Kommentarzeichen">
    <w:name w:val="annotation reference"/>
    <w:basedOn w:val="Absatz-Standardschriftart"/>
    <w:uiPriority w:val="99"/>
    <w:semiHidden/>
    <w:unhideWhenUsed/>
    <w:rsid w:val="00B33748"/>
    <w:rPr>
      <w:sz w:val="16"/>
      <w:szCs w:val="16"/>
    </w:rPr>
  </w:style>
  <w:style w:type="paragraph" w:styleId="Kommentartext">
    <w:name w:val="annotation text"/>
    <w:basedOn w:val="Standard"/>
    <w:link w:val="KommentartextZchn"/>
    <w:uiPriority w:val="99"/>
    <w:unhideWhenUsed/>
    <w:rsid w:val="00B33748"/>
    <w:pPr>
      <w:spacing w:line="240" w:lineRule="auto"/>
    </w:pPr>
    <w:rPr>
      <w:sz w:val="20"/>
      <w:szCs w:val="20"/>
    </w:rPr>
  </w:style>
  <w:style w:type="character" w:customStyle="1" w:styleId="KommentartextZchn">
    <w:name w:val="Kommentartext Zchn"/>
    <w:basedOn w:val="Absatz-Standardschriftart"/>
    <w:link w:val="Kommentartext"/>
    <w:uiPriority w:val="99"/>
    <w:rsid w:val="00B33748"/>
    <w:rPr>
      <w:sz w:val="20"/>
      <w:szCs w:val="20"/>
    </w:rPr>
  </w:style>
  <w:style w:type="paragraph" w:styleId="Kommentarthema">
    <w:name w:val="annotation subject"/>
    <w:basedOn w:val="Kommentartext"/>
    <w:next w:val="Kommentartext"/>
    <w:link w:val="KommentarthemaZchn"/>
    <w:uiPriority w:val="99"/>
    <w:semiHidden/>
    <w:unhideWhenUsed/>
    <w:rsid w:val="00B33748"/>
    <w:rPr>
      <w:b/>
      <w:bCs/>
    </w:rPr>
  </w:style>
  <w:style w:type="character" w:customStyle="1" w:styleId="KommentarthemaZchn">
    <w:name w:val="Kommentarthema Zchn"/>
    <w:basedOn w:val="KommentartextZchn"/>
    <w:link w:val="Kommentarthema"/>
    <w:uiPriority w:val="99"/>
    <w:semiHidden/>
    <w:rsid w:val="00B33748"/>
    <w:rPr>
      <w:b/>
      <w:bCs/>
      <w:sz w:val="20"/>
      <w:szCs w:val="20"/>
    </w:rPr>
  </w:style>
  <w:style w:type="character" w:styleId="NichtaufgelsteErwhnung">
    <w:name w:val="Unresolved Mention"/>
    <w:basedOn w:val="Absatz-Standardschriftart"/>
    <w:uiPriority w:val="99"/>
    <w:semiHidden/>
    <w:unhideWhenUsed/>
    <w:rsid w:val="007B25E6"/>
    <w:rPr>
      <w:color w:val="605E5C"/>
      <w:shd w:val="clear" w:color="auto" w:fill="E1DFDD"/>
    </w:rPr>
  </w:style>
  <w:style w:type="character" w:styleId="BesuchterLink">
    <w:name w:val="FollowedHyperlink"/>
    <w:basedOn w:val="Absatz-Standardschriftart"/>
    <w:uiPriority w:val="99"/>
    <w:semiHidden/>
    <w:unhideWhenUsed/>
    <w:rsid w:val="00E62AFC"/>
    <w:rPr>
      <w:color w:val="954F72" w:themeColor="followedHyperlink"/>
      <w:u w:val="single"/>
    </w:rPr>
  </w:style>
  <w:style w:type="paragraph" w:styleId="NurText">
    <w:name w:val="Plain Text"/>
    <w:basedOn w:val="Standard"/>
    <w:link w:val="NurTextZchn"/>
    <w:uiPriority w:val="99"/>
    <w:unhideWhenUsed/>
    <w:rsid w:val="000F451F"/>
    <w:pPr>
      <w:spacing w:after="0" w:line="240" w:lineRule="auto"/>
    </w:pPr>
    <w:rPr>
      <w:rFonts w:ascii="Calibri" w:hAnsi="Calibri" w:cs="Calibri"/>
      <w14:ligatures w14:val="standardContextual"/>
    </w:rPr>
  </w:style>
  <w:style w:type="character" w:customStyle="1" w:styleId="NurTextZchn">
    <w:name w:val="Nur Text Zchn"/>
    <w:basedOn w:val="Absatz-Standardschriftart"/>
    <w:link w:val="NurText"/>
    <w:uiPriority w:val="99"/>
    <w:rsid w:val="000F451F"/>
    <w:rPr>
      <w:rFonts w:ascii="Calibri" w:hAnsi="Calibri" w:cs="Calibri"/>
      <w14:ligatures w14:val="standardContextual"/>
    </w:rPr>
  </w:style>
  <w:style w:type="character" w:customStyle="1" w:styleId="wevh0b">
    <w:name w:val="wevh0b"/>
    <w:basedOn w:val="Absatz-Standardschriftart"/>
    <w:rsid w:val="00694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70932">
      <w:bodyDiv w:val="1"/>
      <w:marLeft w:val="0"/>
      <w:marRight w:val="0"/>
      <w:marTop w:val="0"/>
      <w:marBottom w:val="0"/>
      <w:divBdr>
        <w:top w:val="none" w:sz="0" w:space="0" w:color="auto"/>
        <w:left w:val="none" w:sz="0" w:space="0" w:color="auto"/>
        <w:bottom w:val="none" w:sz="0" w:space="0" w:color="auto"/>
        <w:right w:val="none" w:sz="0" w:space="0" w:color="auto"/>
      </w:divBdr>
    </w:div>
    <w:div w:id="573856219">
      <w:bodyDiv w:val="1"/>
      <w:marLeft w:val="0"/>
      <w:marRight w:val="0"/>
      <w:marTop w:val="0"/>
      <w:marBottom w:val="0"/>
      <w:divBdr>
        <w:top w:val="none" w:sz="0" w:space="0" w:color="auto"/>
        <w:left w:val="none" w:sz="0" w:space="0" w:color="auto"/>
        <w:bottom w:val="none" w:sz="0" w:space="0" w:color="auto"/>
        <w:right w:val="none" w:sz="0" w:space="0" w:color="auto"/>
      </w:divBdr>
    </w:div>
    <w:div w:id="597299905">
      <w:bodyDiv w:val="1"/>
      <w:marLeft w:val="0"/>
      <w:marRight w:val="0"/>
      <w:marTop w:val="0"/>
      <w:marBottom w:val="0"/>
      <w:divBdr>
        <w:top w:val="none" w:sz="0" w:space="0" w:color="auto"/>
        <w:left w:val="none" w:sz="0" w:space="0" w:color="auto"/>
        <w:bottom w:val="none" w:sz="0" w:space="0" w:color="auto"/>
        <w:right w:val="none" w:sz="0" w:space="0" w:color="auto"/>
      </w:divBdr>
    </w:div>
    <w:div w:id="624428776">
      <w:bodyDiv w:val="1"/>
      <w:marLeft w:val="0"/>
      <w:marRight w:val="0"/>
      <w:marTop w:val="0"/>
      <w:marBottom w:val="0"/>
      <w:divBdr>
        <w:top w:val="none" w:sz="0" w:space="0" w:color="auto"/>
        <w:left w:val="none" w:sz="0" w:space="0" w:color="auto"/>
        <w:bottom w:val="none" w:sz="0" w:space="0" w:color="auto"/>
        <w:right w:val="none" w:sz="0" w:space="0" w:color="auto"/>
      </w:divBdr>
    </w:div>
    <w:div w:id="635990845">
      <w:bodyDiv w:val="1"/>
      <w:marLeft w:val="0"/>
      <w:marRight w:val="0"/>
      <w:marTop w:val="0"/>
      <w:marBottom w:val="0"/>
      <w:divBdr>
        <w:top w:val="none" w:sz="0" w:space="0" w:color="auto"/>
        <w:left w:val="none" w:sz="0" w:space="0" w:color="auto"/>
        <w:bottom w:val="none" w:sz="0" w:space="0" w:color="auto"/>
        <w:right w:val="none" w:sz="0" w:space="0" w:color="auto"/>
      </w:divBdr>
    </w:div>
    <w:div w:id="760833506">
      <w:bodyDiv w:val="1"/>
      <w:marLeft w:val="0"/>
      <w:marRight w:val="0"/>
      <w:marTop w:val="0"/>
      <w:marBottom w:val="0"/>
      <w:divBdr>
        <w:top w:val="none" w:sz="0" w:space="0" w:color="auto"/>
        <w:left w:val="none" w:sz="0" w:space="0" w:color="auto"/>
        <w:bottom w:val="none" w:sz="0" w:space="0" w:color="auto"/>
        <w:right w:val="none" w:sz="0" w:space="0" w:color="auto"/>
      </w:divBdr>
    </w:div>
    <w:div w:id="939487527">
      <w:bodyDiv w:val="1"/>
      <w:marLeft w:val="0"/>
      <w:marRight w:val="0"/>
      <w:marTop w:val="0"/>
      <w:marBottom w:val="0"/>
      <w:divBdr>
        <w:top w:val="none" w:sz="0" w:space="0" w:color="auto"/>
        <w:left w:val="none" w:sz="0" w:space="0" w:color="auto"/>
        <w:bottom w:val="none" w:sz="0" w:space="0" w:color="auto"/>
        <w:right w:val="none" w:sz="0" w:space="0" w:color="auto"/>
      </w:divBdr>
    </w:div>
    <w:div w:id="1379863024">
      <w:bodyDiv w:val="1"/>
      <w:marLeft w:val="0"/>
      <w:marRight w:val="0"/>
      <w:marTop w:val="0"/>
      <w:marBottom w:val="0"/>
      <w:divBdr>
        <w:top w:val="none" w:sz="0" w:space="0" w:color="auto"/>
        <w:left w:val="none" w:sz="0" w:space="0" w:color="auto"/>
        <w:bottom w:val="none" w:sz="0" w:space="0" w:color="auto"/>
        <w:right w:val="none" w:sz="0" w:space="0" w:color="auto"/>
      </w:divBdr>
    </w:div>
    <w:div w:id="1778215796">
      <w:bodyDiv w:val="1"/>
      <w:marLeft w:val="0"/>
      <w:marRight w:val="0"/>
      <w:marTop w:val="0"/>
      <w:marBottom w:val="0"/>
      <w:divBdr>
        <w:top w:val="none" w:sz="0" w:space="0" w:color="auto"/>
        <w:left w:val="none" w:sz="0" w:space="0" w:color="auto"/>
        <w:bottom w:val="none" w:sz="0" w:space="0" w:color="auto"/>
        <w:right w:val="none" w:sz="0" w:space="0" w:color="auto"/>
      </w:divBdr>
    </w:div>
    <w:div w:id="188995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aab-gruppe.de" TargetMode="External"/><Relationship Id="rId18" Type="http://schemas.openxmlformats.org/officeDocument/2006/relationships/hyperlink" Target="file://SPRDC/Daten/Raab-Gruppe/PIs/2022-02%20IFH%20intherm/www.raab-gruppe.de" TargetMode="External"/><Relationship Id="rId3" Type="http://schemas.openxmlformats.org/officeDocument/2006/relationships/customXml" Target="../customXml/item3.xml"/><Relationship Id="rId21" Type="http://schemas.openxmlformats.org/officeDocument/2006/relationships/hyperlink" Target="https://waldecker-pr.de" TargetMode="External"/><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hyperlink" Target="http://raab-gruppe.de" TargetMode="External"/><Relationship Id="rId2" Type="http://schemas.openxmlformats.org/officeDocument/2006/relationships/customXml" Target="../customXml/item2.xml"/><Relationship Id="rId16" Type="http://schemas.openxmlformats.org/officeDocument/2006/relationships/hyperlink" Target="file://SPRDC/Daten/Raab-Gruppe/PIs/2022-02%20IFH%20intherm/info@raab-gruppe.de" TargetMode="External"/><Relationship Id="rId20" Type="http://schemas.openxmlformats.org/officeDocument/2006/relationships/hyperlink" Target="mailto:paul@waldecker-pr.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info@raab-gruppe.de" TargetMode="External"/><Relationship Id="rId23" Type="http://schemas.openxmlformats.org/officeDocument/2006/relationships/fontTable" Target="fontTable.xml"/><Relationship Id="rId10" Type="http://schemas.openxmlformats.org/officeDocument/2006/relationships/hyperlink" Target="http://www.raab-gruppe.de" TargetMode="External"/><Relationship Id="rId19" Type="http://schemas.openxmlformats.org/officeDocument/2006/relationships/hyperlink" Target="file://SPRDC/Daten/Raab-Gruppe/PIs/2022-02%20IFH%20intherm/www.raab-gruppe.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anna.behrendt@raab-gruppe.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CC89A291-6D6C-4975-840D-FBAF6E1B2384}">
  <we:reference id="a6ab5f17-ed7d-4c8a-80f0-5a39579a70a2" version="1.4.0.0" store="EXCatalog" storeType="EXCatalog"/>
  <we:alternateReferences>
    <we:reference id="WA200002017" version="1.4.0.0" store="de-DE" storeType="OMEX"/>
  </we:alternateReferences>
  <we:properties>
    <we:property name="ignoredAdviceList" value="&quot;[{\&quot;errorCode\&quot;:\&quot;21\&quot;,\&quot;originalError\&quot;:\&quot;Maisach\&quot;},{\&quot;errorCode\&quot;:\&quot;130\&quot;,\&quot;originalError\&quot;:\&quot;Je\&quot;},{\&quot;errorCode\&quot;:\&quot;136\&quot;,\&quot;originalError\&quot;:\&quot;Heizen\&quot;},{\&quot;errorCode\&quot;:\&quot;21\&quot;,\&quot;originalError\&quot;:\&quot;Kutzner\&quot;},{\&quot;errorCode\&quot;:\&quot;113\&quot;,\&quot;originalError\&quot;:\&quot;neuen\&quot;},{\&quot;errorCode\&quot;:\&quot;901\&quot;,\&quot;originalError\&quot;:\&quot;Schornsteinkomponenten –\&quot;},{\&quot;errorCode\&quot;:\&quot;901\&quot;,\&quot;originalError\&quot;:\&quot;Raab-Gruppe\\t\\t\\tGladbacher\&quot;},{\&quot;errorCode\&quot;:\&quot;21\&quot;,\&quot;originalError\&quot;:\&quot;Frauenstr\&quot;},{\&quot;errorCode\&quot;:\&quot;21\&quot;,\&quot;originalError\&quot;:\&quot;raab-gruppe.de\&quot;},{\&quot;errorCode\&quot;:\&quot;21\&quot;,\&quot;originalError\&quot;:\&quot;waldecker-pr.de\&quot;},{\&quot;errorCode\&quot;:\&quot;c005\&quot;,\&quot;originalError\&quot;:\&quot;Um die Emissionen von Heizungen zu reduzieren und die Effizienz zu steigern, lohnt es sich, direkt an der Abgasanlage anzusetzen. \&quot;},{\&quot;errorCode\&quot;:\&quot;c005\&quot;,\&quot;originalError\&quot;:\&quot;Nur wenn der Förderdruck am Abgasstutzen der Feuerstätte stabil ist, kann die Verbrennung sauber, umweltschonend und wirtschaftlich erfolgen. \&quot;},{\&quot;errorCode\&quot;:\&quot;c005\&quot;,\&quot;originalError\&quot;:\&quot;Die Aufgabe der Zugbegrenzer ist es, zu hohen Unterdruck in der Abgasanlage durch witterungsbedingte Temperaturschwankungen zu verhindern. \&quot;},{\&quot;errorCode\&quot;:\&quot;c005\&quot;,\&quot;originalError\&quot;:\&quot;Dazu reagieren sie präzise auf Druckveränderungen und begrenzen den Schornsteinzug auf den jeweils eingestellten Wert. \&quot;},{\&quot;errorCode\&quot;:\&quot;c005\&quot;,\&quot;originalError\&quot;:\&quot;Bei Biomasseheizkesseln kann es allerdings vor allem in der Anfahrphase zu einem Asche- und Rußaustrag über den Zugbegrenzer in den Aufstellraum kommen. \&quot;},{\&quot;errorCode\&quot;:\&quot;c006\&quot;,\&quot;originalError\&quot;:\&quot;Filteraufsatz\&quot;},{\&quot;errorCode\&quot;:\&quot;240\&quot;,\&quot;originalError\&quot;:\&quot; einfac\&quot;},{\&quot;errorCode\&quot;:\&quot;c006\&quot;,\&quot;originalError\&quot;:\&quot;Zugbegrenzer\&quot;},{\&quot;errorCode\&quot;:\&quot;c005\&quot;,\&quot;originalError\&quot;:\&quot;Zu beachten ist, dass sich die Luftgruppe der Zugbegrenzer etwas reduziert, was bei den leistungsstarken Präzisionszugbegrenzern meistens keine größere Einschränkung darstellt.\&quot;},{\&quot;errorCode\&quot;:\&quot;240\&quot;,\&quot;originalError\&quot;:\&quot; einfach \&quot;},{\&quot;errorCode\&quot;:\&quot;c006\&quot;,\&quot;originalError\&quot;:\&quot;Z\&quot;},{\&quot;errorCode\&quot;:\&quot;c006\&quot;,\&quot;originalError\&quot;:\&quot;UK\&quot;},{\&quot;errorCode\&quot;:\&quot;c005\&quot;,\&quot;originalError\&quot;:\&quot;So kann effizient und emissionsarm geheizt werden und die Verschmutzung des Heizraums wird wesentlich reduziert. \&quot;},{\&quot;errorCode\&quot;:\&quot;c005\&quot;,\&quot;originalError\&quot;:\&quot;Die Philosophie des Unternehmens ist der „intelligente Schornstein“, ein System von intelligent aufeinander abgestimmten Komponenten, um den Schadstoffausstoß zu reduzieren und Energieeinsparungen zu realisieren. \&quot;},{\&quot;errorCode\&quot;:\&quot;c005\&quot;,\&quot;originalError\&quot;:\&quot;Die Abteilung Raab-Anlagentechnik übernimmt die Planung und Realisierung von Großanlagen, von der Konzepterstellung bis zur schlüsselfertigen Montage. \&quot;},{\&quot;errorCode\&quot;:\&quot;c006\&quot;,\&quot;originalError\&quot;:\&quot;GmbH\&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CAF95A4-A3E7-45E1-B809-99ED1FB4F3A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deac8ada702a6d62f3b94cb7b43fcce9">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e8ba5e508ea11a4557909c4f5a706378"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E53800-6B06-4C66-ABEB-176D58F1AF39}">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26460972-685F-4C79-A889-DCCD4B2A86EA}">
  <ds:schemaRefs>
    <ds:schemaRef ds:uri="http://schemas.openxmlformats.org/officeDocument/2006/bibliography"/>
  </ds:schemaRefs>
</ds:datastoreItem>
</file>

<file path=customXml/itemProps3.xml><?xml version="1.0" encoding="utf-8"?>
<ds:datastoreItem xmlns:ds="http://schemas.openxmlformats.org/officeDocument/2006/customXml" ds:itemID="{259D51ED-84B0-4EF7-B2D9-3292C23FA5EB}">
  <ds:schemaRefs>
    <ds:schemaRef ds:uri="http://schemas.microsoft.com/sharepoint/v3/contenttype/forms"/>
  </ds:schemaRefs>
</ds:datastoreItem>
</file>

<file path=customXml/itemProps4.xml><?xml version="1.0" encoding="utf-8"?>
<ds:datastoreItem xmlns:ds="http://schemas.openxmlformats.org/officeDocument/2006/customXml" ds:itemID="{6FBC3EED-16F1-434A-AB4F-1B0B5CDFE63C}"/>
</file>

<file path=docProps/app.xml><?xml version="1.0" encoding="utf-8"?>
<Properties xmlns="http://schemas.openxmlformats.org/officeDocument/2006/extended-properties" xmlns:vt="http://schemas.openxmlformats.org/officeDocument/2006/docPropsVTypes">
  <Template>Normal</Template>
  <TotalTime>0</TotalTime>
  <Pages>4</Pages>
  <Words>659</Words>
  <Characters>4156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Marion Paul</cp:lastModifiedBy>
  <cp:revision>3</cp:revision>
  <dcterms:created xsi:type="dcterms:W3CDTF">2025-09-16T15:24:00Z</dcterms:created>
  <dcterms:modified xsi:type="dcterms:W3CDTF">2025-10-07T14:11:00Z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72200</vt:r8>
  </property>
  <property fmtid="{D5CDD505-2E9C-101B-9397-08002B2CF9AE}" pid="3" name="MediaServiceImageTags">
    <vt:lpwstr/>
  </property>
  <property fmtid="{D5CDD505-2E9C-101B-9397-08002B2CF9AE}" pid="4" name="ContentTypeId">
    <vt:lpwstr>0x01010093BCB504A6F2F647B4E6F8C7BBBEF3AE</vt:lpwstr>
  </property>
</Properties>
</file>