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BCF827" w14:textId="1DDC2BBD" w:rsidR="00106D36" w:rsidRDefault="00061443" w:rsidP="004E798C">
      <w:pPr>
        <w:spacing w:after="0" w:line="281" w:lineRule="auto"/>
        <w:rPr>
          <w:rFonts w:ascii="Arial" w:hAnsi="Arial" w:cs="Arial"/>
          <w:b/>
          <w:bCs/>
          <w:sz w:val="28"/>
          <w:szCs w:val="28"/>
        </w:rPr>
      </w:pPr>
      <w:r>
        <w:rPr>
          <w:rFonts w:ascii="Arial" w:hAnsi="Arial" w:cs="Arial"/>
          <w:b/>
          <w:bCs/>
          <w:sz w:val="28"/>
          <w:szCs w:val="28"/>
        </w:rPr>
        <w:t xml:space="preserve">Kompetenz </w:t>
      </w:r>
      <w:r w:rsidR="008F3959">
        <w:rPr>
          <w:rFonts w:ascii="Arial" w:hAnsi="Arial" w:cs="Arial"/>
          <w:b/>
          <w:bCs/>
          <w:sz w:val="28"/>
          <w:szCs w:val="28"/>
        </w:rPr>
        <w:t>in</w:t>
      </w:r>
      <w:r>
        <w:rPr>
          <w:rFonts w:ascii="Arial" w:hAnsi="Arial" w:cs="Arial"/>
          <w:b/>
          <w:bCs/>
          <w:sz w:val="28"/>
          <w:szCs w:val="28"/>
        </w:rPr>
        <w:t xml:space="preserve"> Abgastechnik: </w:t>
      </w:r>
      <w:r w:rsidR="004E798C" w:rsidRPr="004E798C">
        <w:rPr>
          <w:rFonts w:ascii="Arial" w:hAnsi="Arial" w:cs="Arial"/>
          <w:b/>
          <w:bCs/>
          <w:sz w:val="28"/>
          <w:szCs w:val="28"/>
        </w:rPr>
        <w:t>Die R</w:t>
      </w:r>
      <w:r w:rsidR="004E798C">
        <w:rPr>
          <w:rFonts w:ascii="Arial" w:hAnsi="Arial" w:cs="Arial"/>
          <w:b/>
          <w:bCs/>
          <w:sz w:val="28"/>
          <w:szCs w:val="28"/>
        </w:rPr>
        <w:t>aab</w:t>
      </w:r>
      <w:r w:rsidR="004E798C" w:rsidRPr="004E798C">
        <w:rPr>
          <w:rFonts w:ascii="Arial" w:hAnsi="Arial" w:cs="Arial"/>
          <w:b/>
          <w:bCs/>
          <w:sz w:val="28"/>
          <w:szCs w:val="28"/>
        </w:rPr>
        <w:t xml:space="preserve">-Gruppe </w:t>
      </w:r>
      <w:r>
        <w:rPr>
          <w:rFonts w:ascii="Arial" w:hAnsi="Arial" w:cs="Arial"/>
          <w:b/>
          <w:bCs/>
          <w:sz w:val="28"/>
          <w:szCs w:val="28"/>
        </w:rPr>
        <w:t>präsentiert sich auf den Frühjahrsmessen</w:t>
      </w:r>
    </w:p>
    <w:p w14:paraId="1D5B4B35" w14:textId="77777777" w:rsidR="004E798C" w:rsidRDefault="004E798C" w:rsidP="004E798C">
      <w:pPr>
        <w:spacing w:after="0" w:line="281" w:lineRule="auto"/>
        <w:rPr>
          <w:rFonts w:ascii="Arial" w:hAnsi="Arial" w:cs="Arial"/>
          <w:b/>
          <w:bCs/>
        </w:rPr>
      </w:pPr>
    </w:p>
    <w:p w14:paraId="5D3CC865" w14:textId="03AD0D41" w:rsidR="00B97AA4" w:rsidRPr="00B97AA4" w:rsidRDefault="00B97AA4" w:rsidP="00B97AA4">
      <w:pPr>
        <w:spacing w:after="0" w:line="281" w:lineRule="auto"/>
        <w:rPr>
          <w:rFonts w:ascii="Arial" w:hAnsi="Arial" w:cs="Arial"/>
          <w:b/>
          <w:bCs/>
          <w14:ligatures w14:val="standardContextual"/>
        </w:rPr>
      </w:pPr>
      <w:r w:rsidRPr="00B97AA4">
        <w:rPr>
          <w:rFonts w:ascii="Arial" w:hAnsi="Arial" w:cs="Arial"/>
          <w:b/>
          <w:bCs/>
          <w14:ligatures w14:val="standardContextual"/>
        </w:rPr>
        <w:t xml:space="preserve">Neuwied, </w:t>
      </w:r>
      <w:r w:rsidR="008F3959">
        <w:rPr>
          <w:rFonts w:ascii="Arial" w:hAnsi="Arial" w:cs="Arial"/>
          <w:b/>
          <w:bCs/>
          <w14:ligatures w14:val="standardContextual"/>
        </w:rPr>
        <w:t>Februar</w:t>
      </w:r>
      <w:r w:rsidR="00A37A6D">
        <w:rPr>
          <w:rFonts w:ascii="Arial" w:hAnsi="Arial" w:cs="Arial"/>
          <w:b/>
          <w:bCs/>
          <w14:ligatures w14:val="standardContextual"/>
        </w:rPr>
        <w:t xml:space="preserve"> 2024</w:t>
      </w:r>
      <w:r w:rsidRPr="00B97AA4">
        <w:rPr>
          <w:rFonts w:ascii="Arial" w:hAnsi="Arial" w:cs="Arial"/>
          <w:b/>
          <w:bCs/>
          <w14:ligatures w14:val="standardContextual"/>
        </w:rPr>
        <w:t xml:space="preserve"> –</w:t>
      </w:r>
      <w:r w:rsidR="00582714">
        <w:rPr>
          <w:rFonts w:ascii="Arial" w:hAnsi="Arial" w:cs="Arial"/>
          <w:b/>
          <w:bCs/>
          <w14:ligatures w14:val="standardContextual"/>
        </w:rPr>
        <w:t xml:space="preserve"> </w:t>
      </w:r>
      <w:r w:rsidR="00451219" w:rsidRPr="00451219">
        <w:rPr>
          <w:rFonts w:ascii="Arial" w:hAnsi="Arial" w:cs="Arial"/>
          <w:b/>
          <w:bCs/>
          <w14:ligatures w14:val="standardContextual"/>
        </w:rPr>
        <w:t>Messen sind wichtige Branchentreffen, daher engagiert sich die Raab-Gruppe gleich bei mehreren Events. Der Spezialist für Abgastechnik wird wichtige Ausschnitte seines breiten Portfolios zeigen, von Edelstahlrohren über zahlreiche Komponenten</w:t>
      </w:r>
      <w:r w:rsidR="00C717C3">
        <w:rPr>
          <w:rFonts w:ascii="Arial" w:hAnsi="Arial" w:cs="Arial"/>
          <w:b/>
          <w:bCs/>
          <w14:ligatures w14:val="standardContextual"/>
        </w:rPr>
        <w:t xml:space="preserve"> der Abgastechnik</w:t>
      </w:r>
      <w:r w:rsidR="00451219" w:rsidRPr="00451219">
        <w:rPr>
          <w:rFonts w:ascii="Arial" w:hAnsi="Arial" w:cs="Arial"/>
          <w:b/>
          <w:bCs/>
          <w14:ligatures w14:val="standardContextual"/>
        </w:rPr>
        <w:t xml:space="preserve"> bis zu Bauteilen für die Wärmerückgewinnung. Im Fokus stehen Sicherheit, Effizienz und minimale Emissionen.</w:t>
      </w:r>
    </w:p>
    <w:p w14:paraId="7FE0A0C8" w14:textId="77777777" w:rsidR="00B97AA4" w:rsidRPr="00B97AA4" w:rsidRDefault="00B97AA4" w:rsidP="00B97AA4">
      <w:pPr>
        <w:spacing w:after="0" w:line="281" w:lineRule="auto"/>
        <w:rPr>
          <w:rFonts w:ascii="Arial" w:hAnsi="Arial" w:cs="Arial"/>
          <w:b/>
          <w:bCs/>
          <w14:ligatures w14:val="standardContextual"/>
        </w:rPr>
      </w:pPr>
    </w:p>
    <w:p w14:paraId="40090C29" w14:textId="77777777" w:rsidR="00285E43" w:rsidRPr="00285E43" w:rsidRDefault="00285E43" w:rsidP="00285E43">
      <w:pPr>
        <w:spacing w:after="0" w:line="281" w:lineRule="auto"/>
        <w:rPr>
          <w:rFonts w:ascii="Arial" w:hAnsi="Arial" w:cs="Arial"/>
          <w14:ligatures w14:val="standardContextual"/>
        </w:rPr>
      </w:pPr>
      <w:r w:rsidRPr="00285E43">
        <w:rPr>
          <w:rFonts w:ascii="Arial" w:hAnsi="Arial" w:cs="Arial"/>
          <w14:ligatures w14:val="standardContextual"/>
        </w:rPr>
        <w:t xml:space="preserve">Alle Facetten der Abgastechnik finden Fachleute und Interessierte bei der Raab-Gruppe, idealerweise im persönlichen Austausch während der Frühjahrsmessen. Die erste Messe ist die </w:t>
      </w:r>
      <w:r w:rsidRPr="00285E43">
        <w:rPr>
          <w:rFonts w:ascii="Arial" w:hAnsi="Arial" w:cs="Arial"/>
          <w:b/>
          <w:bCs/>
          <w14:ligatures w14:val="standardContextual"/>
        </w:rPr>
        <w:t>Progetto Fuoco</w:t>
      </w:r>
      <w:r w:rsidRPr="00285E43">
        <w:rPr>
          <w:rFonts w:ascii="Arial" w:hAnsi="Arial" w:cs="Arial"/>
          <w14:ligatures w14:val="standardContextual"/>
        </w:rPr>
        <w:t xml:space="preserve"> </w:t>
      </w:r>
      <w:r w:rsidRPr="00A721EC">
        <w:rPr>
          <w:rFonts w:ascii="Arial" w:hAnsi="Arial" w:cs="Arial"/>
          <w14:ligatures w14:val="standardContextual"/>
        </w:rPr>
        <w:t>vom 28.02. bis 02.03.2024, die</w:t>
      </w:r>
      <w:r w:rsidRPr="00285E43">
        <w:rPr>
          <w:rFonts w:ascii="Arial" w:hAnsi="Arial" w:cs="Arial"/>
          <w14:ligatures w14:val="standardContextual"/>
        </w:rPr>
        <w:t xml:space="preserve"> internationale Messe für Biomasse-Heizsysteme in Verona, Halle 8, Stand A4.</w:t>
      </w:r>
    </w:p>
    <w:p w14:paraId="36245796" w14:textId="77777777" w:rsidR="00285E43" w:rsidRPr="00285E43" w:rsidRDefault="00285E43" w:rsidP="00285E43">
      <w:pPr>
        <w:spacing w:after="0" w:line="281" w:lineRule="auto"/>
        <w:rPr>
          <w:rFonts w:ascii="Arial" w:hAnsi="Arial" w:cs="Arial"/>
          <w14:ligatures w14:val="standardContextual"/>
        </w:rPr>
      </w:pPr>
    </w:p>
    <w:p w14:paraId="2B40F567" w14:textId="726FFD24" w:rsidR="00285E43" w:rsidRPr="00285E43" w:rsidRDefault="00285E43" w:rsidP="00285E43">
      <w:pPr>
        <w:spacing w:after="0" w:line="281" w:lineRule="auto"/>
        <w:rPr>
          <w:rFonts w:ascii="Arial" w:hAnsi="Arial" w:cs="Arial"/>
          <w14:ligatures w14:val="standardContextual"/>
        </w:rPr>
      </w:pPr>
      <w:r w:rsidRPr="00285E43">
        <w:rPr>
          <w:rFonts w:ascii="Arial" w:hAnsi="Arial" w:cs="Arial"/>
          <w14:ligatures w14:val="standardContextual"/>
        </w:rPr>
        <w:t xml:space="preserve">Weitere wichtige Termine folgen im April, beginnend mit der </w:t>
      </w:r>
      <w:r w:rsidRPr="000425A6">
        <w:rPr>
          <w:rFonts w:ascii="Arial" w:hAnsi="Arial" w:cs="Arial"/>
          <w:b/>
          <w:bCs/>
          <w14:ligatures w14:val="standardContextual"/>
        </w:rPr>
        <w:t>Sachsenback</w:t>
      </w:r>
      <w:r w:rsidRPr="00285E43">
        <w:rPr>
          <w:rFonts w:ascii="Arial" w:hAnsi="Arial" w:cs="Arial"/>
          <w14:ligatures w14:val="standardContextual"/>
        </w:rPr>
        <w:t xml:space="preserve"> in Dresden vom 13. bis 15.04.2024. Hier präsentiert NET, eine Marke der Raab-Gruppe, in Halle 1</w:t>
      </w:r>
      <w:r w:rsidR="008D1F3D">
        <w:rPr>
          <w:rFonts w:ascii="Arial" w:hAnsi="Arial" w:cs="Arial"/>
          <w14:ligatures w14:val="standardContextual"/>
        </w:rPr>
        <w:t xml:space="preserve"> an</w:t>
      </w:r>
      <w:r w:rsidRPr="00285E43">
        <w:rPr>
          <w:rFonts w:ascii="Arial" w:hAnsi="Arial" w:cs="Arial"/>
          <w14:ligatures w14:val="standardContextual"/>
        </w:rPr>
        <w:t xml:space="preserve"> Stand 1.257 insbesondere die Möglichkeiten zur Wärmerückgewinnung bei Bäckereien.</w:t>
      </w:r>
    </w:p>
    <w:p w14:paraId="76133713" w14:textId="77777777" w:rsidR="00285E43" w:rsidRPr="00285E43" w:rsidRDefault="00285E43" w:rsidP="00285E43">
      <w:pPr>
        <w:spacing w:after="0" w:line="281" w:lineRule="auto"/>
        <w:rPr>
          <w:rFonts w:ascii="Arial" w:hAnsi="Arial" w:cs="Arial"/>
          <w14:ligatures w14:val="standardContextual"/>
        </w:rPr>
      </w:pPr>
    </w:p>
    <w:p w14:paraId="4A5D0928" w14:textId="72A3E91C" w:rsidR="00F93DC7" w:rsidRDefault="0026393D" w:rsidP="00285E43">
      <w:pPr>
        <w:spacing w:after="0" w:line="281" w:lineRule="auto"/>
        <w:rPr>
          <w:rFonts w:ascii="Arial" w:hAnsi="Arial" w:cs="Arial"/>
          <w14:ligatures w14:val="standardContextual"/>
        </w:rPr>
      </w:pPr>
      <w:r>
        <w:rPr>
          <w:rFonts w:ascii="Arial" w:hAnsi="Arial" w:cs="Arial"/>
          <w14:ligatures w14:val="standardContextual"/>
        </w:rPr>
        <w:t>Kutzner + Weber ist</w:t>
      </w:r>
      <w:r w:rsidR="00285E43" w:rsidRPr="00285E43">
        <w:rPr>
          <w:rFonts w:ascii="Arial" w:hAnsi="Arial" w:cs="Arial"/>
          <w14:ligatures w14:val="standardContextual"/>
        </w:rPr>
        <w:t xml:space="preserve"> </w:t>
      </w:r>
      <w:r w:rsidR="00017D80">
        <w:rPr>
          <w:rFonts w:ascii="Arial" w:hAnsi="Arial" w:cs="Arial"/>
          <w14:ligatures w14:val="standardContextual"/>
        </w:rPr>
        <w:t>auf der</w:t>
      </w:r>
      <w:r w:rsidR="00285E43" w:rsidRPr="00285E43">
        <w:rPr>
          <w:rFonts w:ascii="Arial" w:hAnsi="Arial" w:cs="Arial"/>
          <w14:ligatures w14:val="standardContextual"/>
        </w:rPr>
        <w:t xml:space="preserve"> </w:t>
      </w:r>
      <w:r w:rsidR="00285E43" w:rsidRPr="00A721EC">
        <w:rPr>
          <w:rFonts w:ascii="Arial" w:hAnsi="Arial" w:cs="Arial"/>
          <w:b/>
          <w:bCs/>
          <w14:ligatures w14:val="standardContextual"/>
        </w:rPr>
        <w:t>Hagos Börse</w:t>
      </w:r>
      <w:r w:rsidR="00285E43" w:rsidRPr="00285E43">
        <w:rPr>
          <w:rFonts w:ascii="Arial" w:hAnsi="Arial" w:cs="Arial"/>
          <w14:ligatures w14:val="standardContextual"/>
        </w:rPr>
        <w:t xml:space="preserve"> in Stuttgart vom 17. bis 19.04.2024</w:t>
      </w:r>
      <w:r w:rsidR="00017D80">
        <w:rPr>
          <w:rFonts w:ascii="Arial" w:hAnsi="Arial" w:cs="Arial"/>
          <w14:ligatures w14:val="standardContextual"/>
        </w:rPr>
        <w:t xml:space="preserve"> vertreten</w:t>
      </w:r>
      <w:r w:rsidR="00285E43" w:rsidRPr="00285E43">
        <w:rPr>
          <w:rFonts w:ascii="Arial" w:hAnsi="Arial" w:cs="Arial"/>
          <w14:ligatures w14:val="standardContextual"/>
        </w:rPr>
        <w:t>. In Halle 2</w:t>
      </w:r>
      <w:r w:rsidR="008D1F3D">
        <w:rPr>
          <w:rFonts w:ascii="Arial" w:hAnsi="Arial" w:cs="Arial"/>
          <w14:ligatures w14:val="standardContextual"/>
        </w:rPr>
        <w:t xml:space="preserve"> am</w:t>
      </w:r>
      <w:r w:rsidR="00285E43" w:rsidRPr="00285E43">
        <w:rPr>
          <w:rFonts w:ascii="Arial" w:hAnsi="Arial" w:cs="Arial"/>
          <w14:ligatures w14:val="standardContextual"/>
        </w:rPr>
        <w:t xml:space="preserve"> Stand 2D02 können sich Kachelofenbauer über alle Aspekte moderner Abgastechnik informieren, </w:t>
      </w:r>
      <w:r w:rsidR="00A646D9" w:rsidRPr="00A646D9">
        <w:rPr>
          <w:rFonts w:ascii="Arial" w:hAnsi="Arial" w:cs="Arial"/>
          <w14:ligatures w14:val="standardContextual"/>
        </w:rPr>
        <w:t>von der Optimierung des Schornsteinzugs über Rauchsauger bis zu den Feinstaub-Partikelabscheidern</w:t>
      </w:r>
      <w:r w:rsidR="00285E43" w:rsidRPr="00285E43">
        <w:rPr>
          <w:rFonts w:ascii="Arial" w:hAnsi="Arial" w:cs="Arial"/>
          <w14:ligatures w14:val="standardContextual"/>
        </w:rPr>
        <w:t xml:space="preserve">. In Nürnberg zeigt Raab zur </w:t>
      </w:r>
      <w:r w:rsidR="00285E43" w:rsidRPr="009F04FC">
        <w:rPr>
          <w:rFonts w:ascii="Arial" w:hAnsi="Arial" w:cs="Arial"/>
          <w:b/>
          <w:bCs/>
          <w14:ligatures w14:val="standardContextual"/>
        </w:rPr>
        <w:t>ifh Intherm</w:t>
      </w:r>
      <w:r w:rsidR="00285E43" w:rsidRPr="00285E43">
        <w:rPr>
          <w:rFonts w:ascii="Arial" w:hAnsi="Arial" w:cs="Arial"/>
          <w14:ligatures w14:val="standardContextual"/>
        </w:rPr>
        <w:t xml:space="preserve"> vom 23. bis 26.04.2024 </w:t>
      </w:r>
      <w:r w:rsidR="00C717C3">
        <w:rPr>
          <w:rFonts w:ascii="Arial" w:hAnsi="Arial" w:cs="Arial"/>
          <w14:ligatures w14:val="standardContextual"/>
        </w:rPr>
        <w:t>alle</w:t>
      </w:r>
      <w:r w:rsidR="00C717C3" w:rsidRPr="00285E43">
        <w:rPr>
          <w:rFonts w:ascii="Arial" w:hAnsi="Arial" w:cs="Arial"/>
          <w14:ligatures w14:val="standardContextual"/>
        </w:rPr>
        <w:t xml:space="preserve"> </w:t>
      </w:r>
      <w:r w:rsidR="00285E43" w:rsidRPr="00285E43">
        <w:rPr>
          <w:rFonts w:ascii="Arial" w:hAnsi="Arial" w:cs="Arial"/>
          <w14:ligatures w14:val="standardContextual"/>
        </w:rPr>
        <w:t xml:space="preserve">wesentlichen Produkte aus </w:t>
      </w:r>
      <w:r w:rsidR="002C72E2">
        <w:rPr>
          <w:rFonts w:ascii="Arial" w:hAnsi="Arial" w:cs="Arial"/>
          <w14:ligatures w14:val="standardContextual"/>
        </w:rPr>
        <w:t>seinem</w:t>
      </w:r>
      <w:r w:rsidR="002C72E2" w:rsidRPr="00285E43">
        <w:rPr>
          <w:rFonts w:ascii="Arial" w:hAnsi="Arial" w:cs="Arial"/>
          <w14:ligatures w14:val="standardContextual"/>
        </w:rPr>
        <w:t xml:space="preserve"> </w:t>
      </w:r>
      <w:r w:rsidR="00285E43" w:rsidRPr="00285E43">
        <w:rPr>
          <w:rFonts w:ascii="Arial" w:hAnsi="Arial" w:cs="Arial"/>
          <w14:ligatures w14:val="standardContextual"/>
        </w:rPr>
        <w:t>umfangreichen Portfolio. Der Treffpunkt ist Halle 4, Stand 4.107.</w:t>
      </w:r>
    </w:p>
    <w:p w14:paraId="5F7FEB69" w14:textId="77777777" w:rsidR="009F04FC" w:rsidRDefault="009F04FC" w:rsidP="00285E43">
      <w:pPr>
        <w:spacing w:after="0" w:line="281" w:lineRule="auto"/>
        <w:rPr>
          <w:rFonts w:ascii="Arial" w:hAnsi="Arial" w:cs="Arial"/>
          <w14:ligatures w14:val="standardContextual"/>
        </w:rPr>
      </w:pPr>
    </w:p>
    <w:p w14:paraId="7B727C02" w14:textId="50F9903D" w:rsidR="009F04FC" w:rsidRPr="000D7EC6" w:rsidRDefault="000124C0" w:rsidP="00A37A6D">
      <w:pPr>
        <w:spacing w:after="0" w:line="281" w:lineRule="auto"/>
        <w:rPr>
          <w:rFonts w:ascii="Arial" w:hAnsi="Arial" w:cs="Arial"/>
          <w:b/>
          <w:bCs/>
          <w14:ligatures w14:val="standardContextual"/>
        </w:rPr>
      </w:pPr>
      <w:r>
        <w:rPr>
          <w:rFonts w:ascii="Arial" w:hAnsi="Arial" w:cs="Arial"/>
          <w:b/>
          <w:bCs/>
          <w14:ligatures w14:val="standardContextual"/>
        </w:rPr>
        <w:t>Vormerken</w:t>
      </w:r>
      <w:r w:rsidR="00F93DC7" w:rsidRPr="000D7EC6">
        <w:rPr>
          <w:rFonts w:ascii="Arial" w:hAnsi="Arial" w:cs="Arial"/>
          <w:b/>
          <w:bCs/>
          <w14:ligatures w14:val="standardContextual"/>
        </w:rPr>
        <w:t xml:space="preserve">: </w:t>
      </w:r>
      <w:r w:rsidR="000D7EC6" w:rsidRPr="000D7EC6">
        <w:rPr>
          <w:rFonts w:ascii="Arial" w:hAnsi="Arial" w:cs="Arial"/>
          <w:b/>
          <w:bCs/>
          <w14:ligatures w14:val="standardContextual"/>
        </w:rPr>
        <w:t>Bundesverbandstag des Schornsteinfegerhandwerks</w:t>
      </w:r>
    </w:p>
    <w:p w14:paraId="555F8D54" w14:textId="0192CDF1" w:rsidR="000D7EC6" w:rsidRDefault="001370D3" w:rsidP="00A37A6D">
      <w:pPr>
        <w:spacing w:after="0" w:line="281" w:lineRule="auto"/>
        <w:rPr>
          <w:rFonts w:ascii="Arial" w:hAnsi="Arial" w:cs="Arial"/>
          <w14:ligatures w14:val="standardContextual"/>
        </w:rPr>
      </w:pPr>
      <w:r>
        <w:rPr>
          <w:rFonts w:ascii="Arial" w:hAnsi="Arial" w:cs="Arial"/>
          <w14:ligatures w14:val="standardContextual"/>
        </w:rPr>
        <w:t>Vom 25. bis 27</w:t>
      </w:r>
      <w:r w:rsidR="005C626A">
        <w:rPr>
          <w:rFonts w:ascii="Arial" w:hAnsi="Arial" w:cs="Arial"/>
          <w14:ligatures w14:val="standardContextual"/>
        </w:rPr>
        <w:t>.06.</w:t>
      </w:r>
      <w:r>
        <w:rPr>
          <w:rFonts w:ascii="Arial" w:hAnsi="Arial" w:cs="Arial"/>
          <w14:ligatures w14:val="standardContextual"/>
        </w:rPr>
        <w:t xml:space="preserve">024 </w:t>
      </w:r>
      <w:r w:rsidR="007E2205">
        <w:rPr>
          <w:rFonts w:ascii="Arial" w:hAnsi="Arial" w:cs="Arial"/>
          <w14:ligatures w14:val="standardContextual"/>
        </w:rPr>
        <w:t xml:space="preserve">kommen die Schornsteinfeger in Hannover zu ihrem jährlichen Bundesverbandstag zusammen. </w:t>
      </w:r>
      <w:r w:rsidR="00F17025">
        <w:rPr>
          <w:rFonts w:ascii="Arial" w:hAnsi="Arial" w:cs="Arial"/>
          <w14:ligatures w14:val="standardContextual"/>
        </w:rPr>
        <w:t>Auch hier ist die Raab-Gruppe mit einem Messestand und kompetenten Ansprechpartnern vertreten.</w:t>
      </w:r>
    </w:p>
    <w:p w14:paraId="03CD3EEA" w14:textId="77777777" w:rsidR="00A37A6D" w:rsidRPr="00C33BEE" w:rsidRDefault="00A37A6D" w:rsidP="00A37A6D">
      <w:pPr>
        <w:spacing w:after="0" w:line="281" w:lineRule="auto"/>
        <w:rPr>
          <w:rFonts w:ascii="Arial" w:hAnsi="Arial" w:cs="Arial"/>
        </w:rPr>
      </w:pPr>
    </w:p>
    <w:p w14:paraId="4037371E" w14:textId="4FA6F1DD" w:rsidR="00D40BC8" w:rsidRDefault="00E62AFC" w:rsidP="00BA523A">
      <w:pPr>
        <w:spacing w:after="0" w:line="281" w:lineRule="auto"/>
        <w:rPr>
          <w:rFonts w:ascii="Arial" w:hAnsi="Arial" w:cs="Arial"/>
        </w:rPr>
      </w:pPr>
      <w:r>
        <w:rPr>
          <w:rFonts w:ascii="Arial" w:hAnsi="Arial" w:cs="Arial"/>
        </w:rPr>
        <w:t xml:space="preserve">Weitere Informationen </w:t>
      </w:r>
      <w:r w:rsidR="00306C33">
        <w:rPr>
          <w:rFonts w:ascii="Arial" w:hAnsi="Arial" w:cs="Arial"/>
        </w:rPr>
        <w:t>zum Unternehmen</w:t>
      </w:r>
      <w:r w:rsidR="00FA101E">
        <w:rPr>
          <w:rFonts w:ascii="Arial" w:hAnsi="Arial" w:cs="Arial"/>
        </w:rPr>
        <w:t xml:space="preserve"> sind unter </w:t>
      </w:r>
      <w:hyperlink r:id="rId10" w:history="1">
        <w:r w:rsidR="00C172B7" w:rsidRPr="005045AD">
          <w:rPr>
            <w:rStyle w:val="Hyperlink"/>
            <w:rFonts w:ascii="Arial" w:hAnsi="Arial" w:cs="Arial"/>
          </w:rPr>
          <w:t>www.raab-gruppe.de</w:t>
        </w:r>
      </w:hyperlink>
      <w:r w:rsidR="00C172B7">
        <w:rPr>
          <w:rFonts w:ascii="Arial" w:hAnsi="Arial" w:cs="Arial"/>
        </w:rPr>
        <w:t xml:space="preserve"> </w:t>
      </w:r>
      <w:r w:rsidR="00FA101E">
        <w:rPr>
          <w:rFonts w:ascii="Arial" w:hAnsi="Arial" w:cs="Arial"/>
        </w:rPr>
        <w:t>zu finden.</w:t>
      </w:r>
    </w:p>
    <w:p w14:paraId="52999558" w14:textId="77777777" w:rsidR="00D40BC8" w:rsidRDefault="00D40BC8">
      <w:pPr>
        <w:rPr>
          <w:rFonts w:ascii="Arial" w:hAnsi="Arial" w:cs="Arial"/>
        </w:rPr>
      </w:pPr>
      <w:r>
        <w:rPr>
          <w:rFonts w:ascii="Arial" w:hAnsi="Arial" w:cs="Arial"/>
        </w:rPr>
        <w:br w:type="page"/>
      </w:r>
    </w:p>
    <w:p w14:paraId="0DE94824" w14:textId="376AF2EE" w:rsidR="00190712" w:rsidRDefault="00876211" w:rsidP="00BA523A">
      <w:pPr>
        <w:spacing w:after="0" w:line="281" w:lineRule="auto"/>
        <w:rPr>
          <w:rFonts w:ascii="Arial" w:hAnsi="Arial" w:cs="Arial"/>
        </w:rPr>
      </w:pPr>
      <w:r w:rsidRPr="00876211">
        <w:rPr>
          <w:rFonts w:ascii="Arial" w:hAnsi="Arial" w:cs="Arial"/>
          <w:noProof/>
        </w:rPr>
        <w:lastRenderedPageBreak/>
        <w:drawing>
          <wp:inline distT="0" distB="0" distL="0" distR="0" wp14:anchorId="1CF664DD" wp14:editId="2AD4EF6D">
            <wp:extent cx="2747554" cy="2927839"/>
            <wp:effectExtent l="0" t="0" r="0" b="6350"/>
            <wp:docPr id="800411929" name="Grafik 1" descr="Ein Bild, das Zylinder, Pfeife Flöte Rohr, Stahl,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0411929" name="Grafik 1" descr="Ein Bild, das Zylinder, Pfeife Flöte Rohr, Stahl, Industrie enthält.&#10;&#10;Automatisch generierte Beschreibung"/>
                    <pic:cNvPicPr/>
                  </pic:nvPicPr>
                  <pic:blipFill>
                    <a:blip r:embed="rId11"/>
                    <a:stretch>
                      <a:fillRect/>
                    </a:stretch>
                  </pic:blipFill>
                  <pic:spPr>
                    <a:xfrm>
                      <a:off x="0" y="0"/>
                      <a:ext cx="2762282" cy="2943533"/>
                    </a:xfrm>
                    <a:prstGeom prst="rect">
                      <a:avLst/>
                    </a:prstGeom>
                  </pic:spPr>
                </pic:pic>
              </a:graphicData>
            </a:graphic>
          </wp:inline>
        </w:drawing>
      </w:r>
    </w:p>
    <w:p w14:paraId="2BBE4B06" w14:textId="423E0CC1" w:rsidR="00B32FF3" w:rsidRDefault="00B32FF3" w:rsidP="00BA523A">
      <w:pPr>
        <w:spacing w:after="0" w:line="281" w:lineRule="auto"/>
        <w:rPr>
          <w:rFonts w:ascii="Arial" w:hAnsi="Arial" w:cs="Arial"/>
        </w:rPr>
      </w:pPr>
    </w:p>
    <w:p w14:paraId="1ABD6FE4" w14:textId="0DE80B68" w:rsidR="007A14BF" w:rsidRDefault="002441A1" w:rsidP="00582714">
      <w:pPr>
        <w:spacing w:after="180" w:line="360" w:lineRule="exact"/>
        <w:rPr>
          <w:rFonts w:ascii="Arial" w:hAnsi="Arial" w:cs="Arial"/>
          <w:b/>
          <w:bCs/>
        </w:rPr>
      </w:pPr>
      <w:r>
        <w:rPr>
          <w:rFonts w:ascii="Arial" w:hAnsi="Arial" w:cs="Arial"/>
          <w14:ligatures w14:val="standardContextual"/>
        </w:rPr>
        <w:t xml:space="preserve">Abgastechnik für alle Fälle </w:t>
      </w:r>
      <w:r w:rsidR="00EB3D77">
        <w:rPr>
          <w:rFonts w:ascii="Arial" w:hAnsi="Arial" w:cs="Arial"/>
          <w14:ligatures w14:val="standardContextual"/>
        </w:rPr>
        <w:t>–</w:t>
      </w:r>
      <w:r>
        <w:rPr>
          <w:rFonts w:ascii="Arial" w:hAnsi="Arial" w:cs="Arial"/>
          <w14:ligatures w14:val="standardContextual"/>
        </w:rPr>
        <w:t xml:space="preserve"> </w:t>
      </w:r>
      <w:r w:rsidR="00EB3D77">
        <w:rPr>
          <w:rFonts w:ascii="Arial" w:hAnsi="Arial" w:cs="Arial"/>
          <w14:ligatures w14:val="standardContextual"/>
        </w:rPr>
        <w:t xml:space="preserve">das bietet die Raab-Gruppe </w:t>
      </w:r>
      <w:r w:rsidR="00B16CB0">
        <w:rPr>
          <w:rFonts w:ascii="Arial" w:hAnsi="Arial" w:cs="Arial"/>
          <w14:ligatures w14:val="standardContextual"/>
        </w:rPr>
        <w:t>als Komplettanbieter.</w:t>
      </w:r>
      <w:r w:rsidR="001E347C">
        <w:rPr>
          <w:rFonts w:ascii="Arial" w:hAnsi="Arial" w:cs="Arial"/>
          <w14:ligatures w14:val="standardContextual"/>
        </w:rPr>
        <w:t xml:space="preserve"> Hier eine </w:t>
      </w:r>
      <w:r w:rsidR="000444B9">
        <w:rPr>
          <w:rFonts w:ascii="Arial" w:hAnsi="Arial" w:cs="Arial"/>
          <w14:ligatures w14:val="standardContextual"/>
        </w:rPr>
        <w:t xml:space="preserve">passgenau ausgelegte </w:t>
      </w:r>
      <w:r w:rsidR="001E347C">
        <w:rPr>
          <w:rFonts w:ascii="Arial" w:hAnsi="Arial" w:cs="Arial"/>
          <w14:ligatures w14:val="standardContextual"/>
        </w:rPr>
        <w:t xml:space="preserve">doppelwandige </w:t>
      </w:r>
      <w:r w:rsidR="00196C54">
        <w:rPr>
          <w:rFonts w:ascii="Arial" w:hAnsi="Arial" w:cs="Arial"/>
          <w14:ligatures w14:val="standardContextual"/>
        </w:rPr>
        <w:t>Abgasanlage</w:t>
      </w:r>
      <w:r w:rsidR="00B51E3E">
        <w:rPr>
          <w:rFonts w:ascii="Arial" w:hAnsi="Arial" w:cs="Arial"/>
          <w14:ligatures w14:val="standardContextual"/>
        </w:rPr>
        <w:t xml:space="preserve"> für ein großes Objekt</w:t>
      </w:r>
      <w:r w:rsidR="00196C54">
        <w:rPr>
          <w:rFonts w:ascii="Arial" w:hAnsi="Arial" w:cs="Arial"/>
          <w14:ligatures w14:val="standardContextual"/>
        </w:rPr>
        <w:t>.</w:t>
      </w:r>
    </w:p>
    <w:p w14:paraId="23B35484" w14:textId="66E92F03" w:rsidR="00414867" w:rsidRPr="00917A38" w:rsidRDefault="00CC32AB" w:rsidP="00917A38">
      <w:pPr>
        <w:spacing w:after="180" w:line="360" w:lineRule="exact"/>
        <w:jc w:val="both"/>
        <w:rPr>
          <w:rFonts w:ascii="Arial" w:hAnsi="Arial" w:cs="Arial"/>
          <w:b/>
          <w:bCs/>
        </w:rPr>
      </w:pPr>
      <w:r w:rsidRPr="001B38A5">
        <w:rPr>
          <w:rFonts w:ascii="Arial" w:hAnsi="Arial" w:cs="Arial"/>
          <w:b/>
          <w:bCs/>
        </w:rPr>
        <w:t>Bildquelle: Raab-Gruppe</w:t>
      </w:r>
    </w:p>
    <w:p w14:paraId="321ACFF2" w14:textId="77777777" w:rsidR="007B5CA4" w:rsidRDefault="007B5CA4" w:rsidP="00BA523A">
      <w:pPr>
        <w:spacing w:after="0" w:line="281" w:lineRule="auto"/>
        <w:rPr>
          <w:rFonts w:ascii="Arial" w:hAnsi="Arial" w:cs="Arial"/>
        </w:rPr>
      </w:pPr>
    </w:p>
    <w:p w14:paraId="0C61E3C7" w14:textId="77777777" w:rsidR="00E778D8" w:rsidRDefault="00E778D8" w:rsidP="00E778D8">
      <w:pPr>
        <w:spacing w:after="0" w:line="281" w:lineRule="auto"/>
        <w:rPr>
          <w:rFonts w:ascii="Arial" w:hAnsi="Arial" w:cs="Arial"/>
          <w:b/>
          <w:bCs/>
          <w:sz w:val="18"/>
          <w:szCs w:val="18"/>
        </w:rPr>
      </w:pPr>
      <w:r w:rsidRPr="00C35F97">
        <w:rPr>
          <w:rFonts w:ascii="Arial" w:hAnsi="Arial" w:cs="Arial"/>
          <w:b/>
          <w:bCs/>
          <w:sz w:val="18"/>
          <w:szCs w:val="18"/>
        </w:rPr>
        <w:t>Über die Raab</w:t>
      </w:r>
      <w:r>
        <w:rPr>
          <w:rFonts w:ascii="Arial" w:hAnsi="Arial" w:cs="Arial"/>
          <w:b/>
          <w:bCs/>
          <w:sz w:val="18"/>
          <w:szCs w:val="18"/>
        </w:rPr>
        <w:t>-</w:t>
      </w:r>
      <w:r w:rsidRPr="00C35F97">
        <w:rPr>
          <w:rFonts w:ascii="Arial" w:hAnsi="Arial" w:cs="Arial"/>
          <w:b/>
          <w:bCs/>
          <w:sz w:val="18"/>
          <w:szCs w:val="18"/>
        </w:rPr>
        <w:t>Gruppe</w:t>
      </w:r>
    </w:p>
    <w:p w14:paraId="226BF341" w14:textId="390B3B38" w:rsidR="00E778D8" w:rsidRPr="006C4339" w:rsidRDefault="00E778D8" w:rsidP="00E778D8">
      <w:pPr>
        <w:spacing w:after="0" w:line="281" w:lineRule="auto"/>
        <w:rPr>
          <w:rFonts w:ascii="Arial" w:hAnsi="Arial" w:cs="Arial"/>
          <w:sz w:val="18"/>
          <w:szCs w:val="18"/>
        </w:rPr>
      </w:pPr>
      <w:r w:rsidRPr="006C4339">
        <w:rPr>
          <w:rFonts w:ascii="Arial" w:hAnsi="Arial" w:cs="Arial"/>
          <w:sz w:val="18"/>
          <w:szCs w:val="18"/>
        </w:rPr>
        <w:t xml:space="preserve">Die Raab-Gruppe mit den Marken Raab, Kutzner + Weber und NET ist einer der führenden Anbieter für Abgastechnik für Wärmeerzeuger – von der Zuluft über die Feuerstätte, Verbindungsleitung bis zur Schornsteinmündung. Die Philosophie des Unternehmens ist der „intelligente Schornstein“, ein System von intelligent aufeinander abgestimmten Komponenten, um den Schadstoffausstoß zu reduzieren und Energieeinsparungen zu realisieren. Das Produktportfolio umfasst Edelstahlabgasanlagen, Schornsteinkomponenten – wie (Feinstaub-)Partikelabscheider, Zugbegrenzer, Abgasklappen, Schalldämpfer, Rauchsauger – und Anlagen zur Wärmerückgewinnung, sowohl für Privatgebäude </w:t>
      </w:r>
      <w:r w:rsidRPr="00D11116">
        <w:rPr>
          <w:rFonts w:ascii="Arial" w:hAnsi="Arial" w:cs="Arial"/>
          <w:sz w:val="18"/>
          <w:szCs w:val="18"/>
        </w:rPr>
        <w:t>als auch für Gewerbe- und Industrieobjekte. Perfekt aufeinander abgestimmt sorgen diese Komponenten für Sicherheit, Geräteeffizienz und Emissionsreduzierung. Alle Teile werden dabei in Deutschland gefertigt. Die Abteilung Raab-Anlagentechnik übernimmt die Planung und Realisierung von Großanlagen, von der Konzepterstellung bis zur schlüsselfertigen Montage. Instandsetzung, Spezialleistungen oder Full Service – der Kunde hat die Wahl.</w:t>
      </w:r>
      <w:r w:rsidRPr="006C4339">
        <w:rPr>
          <w:rFonts w:ascii="Arial" w:hAnsi="Arial" w:cs="Arial"/>
          <w:sz w:val="18"/>
          <w:szCs w:val="18"/>
        </w:rPr>
        <w:t xml:space="preserve"> Weitere Informationen finden Sie unter</w:t>
      </w:r>
      <w:r>
        <w:rPr>
          <w:rFonts w:ascii="Arial" w:hAnsi="Arial" w:cs="Arial"/>
          <w:sz w:val="18"/>
          <w:szCs w:val="18"/>
        </w:rPr>
        <w:t xml:space="preserve">: </w:t>
      </w:r>
      <w:hyperlink r:id="rId12" w:history="1">
        <w:r w:rsidR="003430FB">
          <w:rPr>
            <w:rStyle w:val="Hyperlink"/>
            <w:rFonts w:ascii="Arial" w:hAnsi="Arial" w:cs="Arial"/>
            <w:sz w:val="18"/>
            <w:szCs w:val="18"/>
          </w:rPr>
          <w:t>www.raab-gruppe.de.</w:t>
        </w:r>
      </w:hyperlink>
    </w:p>
    <w:p w14:paraId="225FD3AA" w14:textId="77777777" w:rsidR="00E778D8" w:rsidRDefault="00E778D8" w:rsidP="00E778D8">
      <w:pPr>
        <w:spacing w:after="0" w:line="281" w:lineRule="auto"/>
        <w:rPr>
          <w:rFonts w:ascii="Arial" w:hAnsi="Arial" w:cs="Arial"/>
          <w:sz w:val="18"/>
          <w:szCs w:val="18"/>
        </w:rPr>
      </w:pPr>
    </w:p>
    <w:p w14:paraId="5147EC6F" w14:textId="77777777" w:rsidR="00E778D8" w:rsidRDefault="00E778D8" w:rsidP="00E778D8">
      <w:pPr>
        <w:pStyle w:val="StandardWeb"/>
        <w:spacing w:before="0" w:beforeAutospacing="0" w:after="0" w:afterAutospacing="0" w:line="281" w:lineRule="auto"/>
        <w:rPr>
          <w:rFonts w:ascii="Arial" w:hAnsi="Arial" w:cs="Arial"/>
          <w:b/>
          <w:bCs/>
          <w:color w:val="000000"/>
          <w:sz w:val="18"/>
          <w:szCs w:val="18"/>
        </w:rPr>
      </w:pPr>
    </w:p>
    <w:p w14:paraId="6E4D3623" w14:textId="77777777" w:rsidR="00674735" w:rsidRPr="00C35F97" w:rsidRDefault="00674735" w:rsidP="00674735">
      <w:pPr>
        <w:pStyle w:val="StandardWeb"/>
        <w:spacing w:before="0" w:beforeAutospacing="0" w:after="0" w:afterAutospacing="0" w:line="281" w:lineRule="auto"/>
        <w:rPr>
          <w:rFonts w:ascii="Arial" w:hAnsi="Arial" w:cs="Arial"/>
          <w:sz w:val="18"/>
          <w:szCs w:val="18"/>
        </w:rPr>
      </w:pPr>
      <w:r w:rsidRPr="00C35F97">
        <w:rPr>
          <w:rFonts w:ascii="Arial" w:hAnsi="Arial" w:cs="Arial"/>
          <w:b/>
          <w:bCs/>
          <w:color w:val="000000"/>
          <w:sz w:val="18"/>
          <w:szCs w:val="18"/>
        </w:rPr>
        <w:t>Pressekontakt</w:t>
      </w:r>
    </w:p>
    <w:p w14:paraId="2322D5F3" w14:textId="77777777" w:rsidR="00674735" w:rsidRPr="00E9799B" w:rsidRDefault="00674735" w:rsidP="00674735">
      <w:pPr>
        <w:pStyle w:val="StandardWeb"/>
        <w:spacing w:before="0" w:beforeAutospacing="0" w:after="0" w:afterAutospacing="0"/>
        <w:rPr>
          <w:rFonts w:ascii="Arial" w:hAnsi="Arial" w:cs="Arial"/>
          <w:color w:val="000000"/>
          <w:sz w:val="18"/>
          <w:szCs w:val="18"/>
        </w:rPr>
      </w:pPr>
      <w:r>
        <w:rPr>
          <w:rFonts w:ascii="Arial" w:hAnsi="Arial" w:cs="Arial"/>
          <w:color w:val="000000"/>
          <w:sz w:val="18"/>
          <w:szCs w:val="18"/>
        </w:rPr>
        <w:t>Silvia Dufils</w:t>
      </w:r>
      <w:r w:rsidRPr="004D3DB3">
        <w:rPr>
          <w:rFonts w:ascii="Arial" w:hAnsi="Arial" w:cs="Arial"/>
          <w:color w:val="000000"/>
          <w:sz w:val="18"/>
          <w:szCs w:val="18"/>
        </w:rPr>
        <w:tab/>
      </w:r>
      <w:r w:rsidRPr="004D3DB3">
        <w:rPr>
          <w:rFonts w:ascii="Arial" w:hAnsi="Arial" w:cs="Arial"/>
          <w:color w:val="000000"/>
          <w:sz w:val="18"/>
          <w:szCs w:val="18"/>
        </w:rPr>
        <w:tab/>
      </w:r>
      <w:r w:rsidRPr="004D3DB3">
        <w:rPr>
          <w:rFonts w:ascii="Arial" w:hAnsi="Arial" w:cs="Arial"/>
          <w:color w:val="000000"/>
          <w:sz w:val="18"/>
          <w:szCs w:val="18"/>
        </w:rPr>
        <w:tab/>
        <w:t xml:space="preserve">Joseph Raab GmbH &amp; Co. </w:t>
      </w:r>
      <w:r w:rsidRPr="00E9799B">
        <w:rPr>
          <w:rFonts w:ascii="Arial" w:hAnsi="Arial" w:cs="Arial"/>
          <w:color w:val="000000"/>
          <w:sz w:val="18"/>
          <w:szCs w:val="18"/>
        </w:rPr>
        <w:t>KG</w:t>
      </w:r>
      <w:r w:rsidRPr="00E9799B">
        <w:rPr>
          <w:rFonts w:ascii="Arial" w:hAnsi="Arial" w:cs="Arial"/>
          <w:color w:val="000000"/>
          <w:sz w:val="18"/>
          <w:szCs w:val="18"/>
        </w:rPr>
        <w:tab/>
      </w:r>
      <w:r w:rsidRPr="00E9799B">
        <w:rPr>
          <w:rFonts w:ascii="Arial" w:hAnsi="Arial" w:cs="Arial"/>
          <w:color w:val="000000"/>
          <w:sz w:val="18"/>
          <w:szCs w:val="18"/>
        </w:rPr>
        <w:tab/>
        <w:t>Kutzner + Weber GmbH</w:t>
      </w:r>
    </w:p>
    <w:p w14:paraId="0A76A139" w14:textId="77777777" w:rsidR="00674735" w:rsidRPr="00E9799B" w:rsidRDefault="00674735" w:rsidP="00674735">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Raab-Gruppe</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Gladbacher Feld 5</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Frauenstr. 32</w:t>
      </w:r>
    </w:p>
    <w:p w14:paraId="0413C84D" w14:textId="77777777" w:rsidR="00674735" w:rsidRPr="00E9799B" w:rsidRDefault="00674735" w:rsidP="00674735">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Tel.: +49 (0) 8141 957-251</w:t>
      </w:r>
      <w:r w:rsidRPr="00E9799B">
        <w:rPr>
          <w:rFonts w:ascii="Arial" w:hAnsi="Arial" w:cs="Arial"/>
          <w:color w:val="000000"/>
          <w:sz w:val="18"/>
          <w:szCs w:val="18"/>
        </w:rPr>
        <w:tab/>
        <w:t>56566 Neuwied</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82216 Maisach</w:t>
      </w:r>
    </w:p>
    <w:p w14:paraId="05F7D51E" w14:textId="637B512C" w:rsidR="00674735" w:rsidRPr="00E9799B" w:rsidRDefault="00000000" w:rsidP="001C7237">
      <w:pPr>
        <w:pStyle w:val="StandardWeb"/>
        <w:spacing w:before="0" w:beforeAutospacing="0" w:after="0" w:afterAutospacing="0"/>
        <w:rPr>
          <w:rFonts w:ascii="Arial" w:hAnsi="Arial" w:cs="Arial"/>
          <w:color w:val="000000"/>
          <w:sz w:val="18"/>
          <w:szCs w:val="18"/>
        </w:rPr>
      </w:pPr>
      <w:hyperlink r:id="rId13" w:history="1">
        <w:r w:rsidR="00674735" w:rsidRPr="00C13FCA">
          <w:rPr>
            <w:rStyle w:val="Hyperlink"/>
            <w:rFonts w:ascii="Arial" w:hAnsi="Arial" w:cs="Arial"/>
            <w:sz w:val="18"/>
            <w:szCs w:val="18"/>
          </w:rPr>
          <w:t>silvia.dufils@raab-gruppe.de</w:t>
        </w:r>
      </w:hyperlink>
      <w:r w:rsidR="00674735" w:rsidRPr="00E9799B">
        <w:rPr>
          <w:rFonts w:ascii="Arial" w:hAnsi="Arial" w:cs="Arial"/>
          <w:color w:val="000000"/>
          <w:sz w:val="18"/>
          <w:szCs w:val="18"/>
        </w:rPr>
        <w:tab/>
      </w:r>
      <w:hyperlink r:id="rId14" w:history="1">
        <w:r w:rsidR="00674735" w:rsidRPr="00E9799B">
          <w:rPr>
            <w:rStyle w:val="Hyperlink"/>
            <w:rFonts w:ascii="Arial" w:hAnsi="Arial" w:cs="Arial"/>
            <w:sz w:val="18"/>
            <w:szCs w:val="18"/>
          </w:rPr>
          <w:t>info@raab-gruppe.de</w:t>
        </w:r>
      </w:hyperlink>
      <w:r w:rsidR="00674735" w:rsidRPr="00E9799B">
        <w:rPr>
          <w:rFonts w:ascii="Arial" w:hAnsi="Arial" w:cs="Arial"/>
          <w:color w:val="000000"/>
          <w:sz w:val="18"/>
          <w:szCs w:val="18"/>
        </w:rPr>
        <w:tab/>
      </w:r>
      <w:r w:rsidR="00674735" w:rsidRPr="00E9799B">
        <w:rPr>
          <w:rFonts w:ascii="Arial" w:hAnsi="Arial" w:cs="Arial"/>
          <w:color w:val="000000"/>
          <w:sz w:val="18"/>
          <w:szCs w:val="18"/>
        </w:rPr>
        <w:tab/>
      </w:r>
      <w:r w:rsidR="00674735" w:rsidRPr="00E9799B">
        <w:rPr>
          <w:rFonts w:ascii="Arial" w:hAnsi="Arial" w:cs="Arial"/>
          <w:color w:val="000000"/>
          <w:sz w:val="18"/>
          <w:szCs w:val="18"/>
        </w:rPr>
        <w:tab/>
      </w:r>
      <w:hyperlink r:id="rId15" w:history="1">
        <w:r w:rsidR="00674735" w:rsidRPr="00E9799B">
          <w:rPr>
            <w:rStyle w:val="Hyperlink"/>
            <w:rFonts w:ascii="Arial" w:hAnsi="Arial" w:cs="Arial"/>
            <w:sz w:val="18"/>
            <w:szCs w:val="18"/>
          </w:rPr>
          <w:t>info@raab-gruppe.de</w:t>
        </w:r>
      </w:hyperlink>
    </w:p>
    <w:p w14:paraId="0FB79AA5" w14:textId="2558EE06" w:rsidR="00674735" w:rsidRPr="00E9799B" w:rsidRDefault="00000000" w:rsidP="001C7237">
      <w:pPr>
        <w:pStyle w:val="StandardWeb"/>
        <w:spacing w:before="0" w:beforeAutospacing="0" w:after="0" w:afterAutospacing="0"/>
        <w:rPr>
          <w:rFonts w:ascii="Arial" w:hAnsi="Arial" w:cs="Arial"/>
          <w:color w:val="000000"/>
          <w:sz w:val="18"/>
          <w:szCs w:val="18"/>
        </w:rPr>
      </w:pPr>
      <w:hyperlink r:id="rId16" w:history="1">
        <w:r w:rsidR="00674735" w:rsidRPr="00E9799B">
          <w:rPr>
            <w:rStyle w:val="Hyperlink"/>
            <w:rFonts w:ascii="Arial" w:hAnsi="Arial" w:cs="Arial"/>
            <w:sz w:val="18"/>
            <w:szCs w:val="18"/>
          </w:rPr>
          <w:t>raab-gruppe.de</w:t>
        </w:r>
      </w:hyperlink>
      <w:r w:rsidR="00674735" w:rsidRPr="00E9799B">
        <w:rPr>
          <w:rFonts w:ascii="Arial" w:hAnsi="Arial" w:cs="Arial"/>
          <w:color w:val="000000"/>
          <w:sz w:val="18"/>
          <w:szCs w:val="18"/>
        </w:rPr>
        <w:tab/>
      </w:r>
      <w:r w:rsidR="00674735" w:rsidRPr="00E9799B">
        <w:rPr>
          <w:rFonts w:ascii="Arial" w:hAnsi="Arial" w:cs="Arial"/>
          <w:color w:val="000000"/>
          <w:sz w:val="18"/>
          <w:szCs w:val="18"/>
        </w:rPr>
        <w:tab/>
      </w:r>
      <w:r w:rsidR="00674735" w:rsidRPr="00E9799B">
        <w:rPr>
          <w:rFonts w:ascii="Arial" w:hAnsi="Arial" w:cs="Arial"/>
          <w:color w:val="000000"/>
          <w:sz w:val="18"/>
          <w:szCs w:val="18"/>
        </w:rPr>
        <w:tab/>
      </w:r>
      <w:hyperlink r:id="rId17" w:history="1">
        <w:r w:rsidR="00674735" w:rsidRPr="00E9799B">
          <w:rPr>
            <w:rStyle w:val="Hyperlink"/>
            <w:rFonts w:ascii="Arial" w:hAnsi="Arial" w:cs="Arial"/>
            <w:sz w:val="18"/>
            <w:szCs w:val="18"/>
          </w:rPr>
          <w:t>www.raab-gruppe.de</w:t>
        </w:r>
      </w:hyperlink>
      <w:r w:rsidR="00674735" w:rsidRPr="00E9799B">
        <w:rPr>
          <w:rFonts w:ascii="Arial" w:hAnsi="Arial" w:cs="Arial"/>
          <w:color w:val="000000"/>
          <w:sz w:val="18"/>
          <w:szCs w:val="18"/>
        </w:rPr>
        <w:tab/>
      </w:r>
      <w:r w:rsidR="00674735" w:rsidRPr="00E9799B">
        <w:rPr>
          <w:rFonts w:ascii="Arial" w:hAnsi="Arial" w:cs="Arial"/>
          <w:color w:val="000000"/>
          <w:sz w:val="18"/>
          <w:szCs w:val="18"/>
        </w:rPr>
        <w:tab/>
      </w:r>
      <w:r w:rsidR="00674735" w:rsidRPr="00E9799B">
        <w:rPr>
          <w:rFonts w:ascii="Arial" w:hAnsi="Arial" w:cs="Arial"/>
          <w:color w:val="000000"/>
          <w:sz w:val="18"/>
          <w:szCs w:val="18"/>
        </w:rPr>
        <w:tab/>
      </w:r>
      <w:hyperlink r:id="rId18" w:history="1">
        <w:r w:rsidR="00674735" w:rsidRPr="00E9799B">
          <w:rPr>
            <w:rStyle w:val="Hyperlink"/>
            <w:rFonts w:ascii="Arial" w:hAnsi="Arial" w:cs="Arial"/>
            <w:sz w:val="18"/>
            <w:szCs w:val="18"/>
          </w:rPr>
          <w:t>www.raab-gruppe.de</w:t>
        </w:r>
      </w:hyperlink>
    </w:p>
    <w:p w14:paraId="11B46F01" w14:textId="77777777" w:rsidR="00674735" w:rsidRPr="00C35F97" w:rsidRDefault="00674735" w:rsidP="00674735">
      <w:pPr>
        <w:pStyle w:val="StandardWeb"/>
        <w:spacing w:before="0" w:beforeAutospacing="0" w:after="0" w:afterAutospacing="0" w:line="281" w:lineRule="auto"/>
        <w:rPr>
          <w:rFonts w:ascii="Arial" w:hAnsi="Arial" w:cs="Arial"/>
          <w:sz w:val="24"/>
          <w:szCs w:val="24"/>
        </w:rPr>
      </w:pPr>
      <w:r w:rsidRPr="00C35F97">
        <w:rPr>
          <w:rFonts w:ascii="Arial" w:hAnsi="Arial" w:cs="Arial"/>
          <w:color w:val="000000"/>
          <w:sz w:val="18"/>
          <w:szCs w:val="18"/>
        </w:rPr>
        <w:t> </w:t>
      </w:r>
    </w:p>
    <w:p w14:paraId="77F46F43" w14:textId="77777777" w:rsidR="00E778D8" w:rsidRPr="00C35F97" w:rsidRDefault="00E778D8" w:rsidP="00E778D8">
      <w:pPr>
        <w:pStyle w:val="StandardWeb"/>
        <w:spacing w:before="0" w:beforeAutospacing="0" w:after="0" w:afterAutospacing="0" w:line="281" w:lineRule="auto"/>
        <w:rPr>
          <w:rFonts w:ascii="Arial" w:hAnsi="Arial" w:cs="Arial"/>
          <w:sz w:val="24"/>
          <w:szCs w:val="24"/>
        </w:rPr>
      </w:pPr>
      <w:r w:rsidRPr="00C35F97">
        <w:rPr>
          <w:rFonts w:ascii="Arial" w:hAnsi="Arial" w:cs="Arial"/>
          <w:b/>
          <w:bCs/>
          <w:color w:val="000000"/>
          <w:sz w:val="18"/>
          <w:szCs w:val="18"/>
        </w:rPr>
        <w:t>Agenturkontakt</w:t>
      </w:r>
    </w:p>
    <w:p w14:paraId="5B6171AE" w14:textId="77777777"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Marion Paul</w:t>
      </w:r>
    </w:p>
    <w:p w14:paraId="4452FF85" w14:textId="7B6FF9B2"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Waldecker PR</w:t>
      </w:r>
      <w:r w:rsidR="004D5052">
        <w:rPr>
          <w:rFonts w:ascii="Arial" w:hAnsi="Arial" w:cs="Arial"/>
          <w:sz w:val="18"/>
          <w:szCs w:val="18"/>
        </w:rPr>
        <w:t xml:space="preserve"> GmbH</w:t>
      </w:r>
    </w:p>
    <w:p w14:paraId="3F216CF4" w14:textId="77777777"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Tel.: +49 (0) 6772 969 87 39</w:t>
      </w:r>
    </w:p>
    <w:p w14:paraId="005DAC1A" w14:textId="77777777" w:rsidR="007D6FB7" w:rsidRPr="00FA015F" w:rsidRDefault="00000000" w:rsidP="007D6FB7">
      <w:pPr>
        <w:pStyle w:val="StandardWeb"/>
        <w:spacing w:before="0" w:beforeAutospacing="0" w:after="0" w:afterAutospacing="0"/>
        <w:rPr>
          <w:rFonts w:ascii="Arial" w:hAnsi="Arial" w:cs="Arial"/>
          <w:sz w:val="24"/>
          <w:szCs w:val="24"/>
        </w:rPr>
      </w:pPr>
      <w:hyperlink r:id="rId19" w:history="1">
        <w:r w:rsidR="007D6FB7" w:rsidRPr="004101B7">
          <w:rPr>
            <w:rStyle w:val="Hyperlink"/>
          </w:rPr>
          <w:t>paul@waldecker-pr.de</w:t>
        </w:r>
      </w:hyperlink>
      <w:r w:rsidR="007D6FB7">
        <w:t xml:space="preserve"> </w:t>
      </w:r>
    </w:p>
    <w:p w14:paraId="24A024A8" w14:textId="77777777" w:rsidR="007D6FB7" w:rsidRDefault="00000000" w:rsidP="007D6FB7">
      <w:pPr>
        <w:pStyle w:val="StandardWeb"/>
        <w:spacing w:before="0" w:beforeAutospacing="0" w:after="0" w:afterAutospacing="0"/>
        <w:rPr>
          <w:rStyle w:val="Hyperlink"/>
          <w:rFonts w:ascii="Arial" w:hAnsi="Arial" w:cs="Arial"/>
          <w:sz w:val="18"/>
          <w:szCs w:val="18"/>
        </w:rPr>
      </w:pPr>
      <w:hyperlink r:id="rId20" w:history="1">
        <w:r w:rsidR="007D6FB7" w:rsidRPr="00A910A3">
          <w:rPr>
            <w:rStyle w:val="Hyperlink"/>
            <w:rFonts w:ascii="Arial" w:hAnsi="Arial" w:cs="Arial"/>
            <w:sz w:val="18"/>
            <w:szCs w:val="18"/>
          </w:rPr>
          <w:t>waldecker-pr.de</w:t>
        </w:r>
      </w:hyperlink>
    </w:p>
    <w:p w14:paraId="7E2B53C6" w14:textId="5D2993A4" w:rsidR="00C35F97" w:rsidRDefault="00C35F97" w:rsidP="007D6FB7">
      <w:pPr>
        <w:pStyle w:val="StandardWeb"/>
        <w:spacing w:before="0" w:beforeAutospacing="0" w:after="0" w:afterAutospacing="0" w:line="281" w:lineRule="auto"/>
        <w:rPr>
          <w:rFonts w:ascii="Arial" w:hAnsi="Arial" w:cs="Arial"/>
          <w:sz w:val="18"/>
          <w:szCs w:val="18"/>
        </w:rPr>
      </w:pPr>
    </w:p>
    <w:p w14:paraId="42A1C4B2" w14:textId="1F1F8386" w:rsidR="006F203E" w:rsidRPr="00FA015F" w:rsidRDefault="006F203E" w:rsidP="006F203E">
      <w:pPr>
        <w:pStyle w:val="StandardWeb"/>
        <w:spacing w:before="0" w:beforeAutospacing="0" w:after="0" w:afterAutospacing="0"/>
        <w:rPr>
          <w:rFonts w:ascii="Arial" w:hAnsi="Arial" w:cs="Arial"/>
          <w:sz w:val="18"/>
          <w:szCs w:val="18"/>
        </w:rPr>
      </w:pPr>
      <w:r w:rsidRPr="00EA2871">
        <w:rPr>
          <w:rStyle w:val="Hyperlink"/>
          <w:rFonts w:ascii="Arial" w:hAnsi="Arial" w:cs="Arial"/>
          <w:color w:val="auto"/>
          <w:sz w:val="18"/>
          <w:szCs w:val="18"/>
          <w:u w:val="none"/>
        </w:rPr>
        <w:t xml:space="preserve">Referenznummer: </w:t>
      </w:r>
      <w:r>
        <w:rPr>
          <w:rStyle w:val="Hyperlink"/>
          <w:rFonts w:ascii="Arial" w:hAnsi="Arial" w:cs="Arial"/>
          <w:color w:val="auto"/>
          <w:sz w:val="18"/>
          <w:szCs w:val="18"/>
          <w:u w:val="none"/>
        </w:rPr>
        <w:t>202</w:t>
      </w:r>
      <w:r w:rsidR="00A37A6D">
        <w:rPr>
          <w:rStyle w:val="Hyperlink"/>
          <w:rFonts w:ascii="Arial" w:hAnsi="Arial" w:cs="Arial"/>
          <w:color w:val="auto"/>
          <w:sz w:val="18"/>
          <w:szCs w:val="18"/>
          <w:u w:val="none"/>
        </w:rPr>
        <w:t>4</w:t>
      </w:r>
      <w:r>
        <w:rPr>
          <w:rStyle w:val="Hyperlink"/>
          <w:rFonts w:ascii="Arial" w:hAnsi="Arial" w:cs="Arial"/>
          <w:color w:val="auto"/>
          <w:sz w:val="18"/>
          <w:szCs w:val="18"/>
          <w:u w:val="none"/>
        </w:rPr>
        <w:t>-</w:t>
      </w:r>
      <w:r w:rsidR="00A37A6D">
        <w:rPr>
          <w:rStyle w:val="Hyperlink"/>
          <w:rFonts w:ascii="Arial" w:hAnsi="Arial" w:cs="Arial"/>
          <w:color w:val="auto"/>
          <w:sz w:val="18"/>
          <w:szCs w:val="18"/>
          <w:u w:val="none"/>
        </w:rPr>
        <w:t>01</w:t>
      </w:r>
      <w:r>
        <w:rPr>
          <w:rStyle w:val="Hyperlink"/>
          <w:rFonts w:ascii="Arial" w:hAnsi="Arial" w:cs="Arial"/>
          <w:color w:val="auto"/>
          <w:sz w:val="18"/>
          <w:szCs w:val="18"/>
          <w:u w:val="none"/>
        </w:rPr>
        <w:t>_</w:t>
      </w:r>
      <w:r w:rsidR="00A37A6D">
        <w:rPr>
          <w:rStyle w:val="Hyperlink"/>
          <w:rFonts w:ascii="Arial" w:hAnsi="Arial" w:cs="Arial"/>
          <w:color w:val="auto"/>
          <w:sz w:val="18"/>
          <w:szCs w:val="18"/>
          <w:u w:val="none"/>
        </w:rPr>
        <w:t>01</w:t>
      </w:r>
      <w:r>
        <w:rPr>
          <w:rStyle w:val="Hyperlink"/>
          <w:rFonts w:ascii="Arial" w:hAnsi="Arial" w:cs="Arial"/>
          <w:color w:val="auto"/>
          <w:sz w:val="18"/>
          <w:szCs w:val="18"/>
          <w:u w:val="none"/>
        </w:rPr>
        <w:t>_</w:t>
      </w:r>
      <w:r w:rsidR="00E01680">
        <w:rPr>
          <w:rStyle w:val="Hyperlink"/>
          <w:rFonts w:ascii="Arial" w:hAnsi="Arial" w:cs="Arial"/>
          <w:color w:val="auto"/>
          <w:sz w:val="18"/>
          <w:szCs w:val="18"/>
          <w:u w:val="none"/>
        </w:rPr>
        <w:t>Raab</w:t>
      </w:r>
      <w:r>
        <w:rPr>
          <w:rStyle w:val="Hyperlink"/>
          <w:rFonts w:ascii="Arial" w:hAnsi="Arial" w:cs="Arial"/>
          <w:color w:val="auto"/>
          <w:sz w:val="18"/>
          <w:szCs w:val="18"/>
          <w:u w:val="none"/>
        </w:rPr>
        <w:t>_PM_</w:t>
      </w:r>
      <w:r w:rsidR="00A37A6D">
        <w:rPr>
          <w:rStyle w:val="Hyperlink"/>
          <w:rFonts w:ascii="Arial" w:hAnsi="Arial" w:cs="Arial"/>
          <w:color w:val="auto"/>
          <w:sz w:val="18"/>
          <w:szCs w:val="18"/>
          <w:u w:val="none"/>
        </w:rPr>
        <w:t>Frühjahrsmessen</w:t>
      </w:r>
    </w:p>
    <w:sectPr w:rsidR="006F203E" w:rsidRPr="00FA015F" w:rsidSect="00DE5C3E">
      <w:headerReference w:type="default" r:id="rId21"/>
      <w:pgSz w:w="11906" w:h="16838"/>
      <w:pgMar w:top="2268" w:right="1701" w:bottom="709"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6F7009" w14:textId="77777777" w:rsidR="0059364D" w:rsidRDefault="0059364D" w:rsidP="00377ADC">
      <w:pPr>
        <w:spacing w:after="0" w:line="240" w:lineRule="auto"/>
      </w:pPr>
      <w:r>
        <w:separator/>
      </w:r>
    </w:p>
  </w:endnote>
  <w:endnote w:type="continuationSeparator" w:id="0">
    <w:p w14:paraId="2E983CB6" w14:textId="77777777" w:rsidR="0059364D" w:rsidRDefault="0059364D" w:rsidP="00377ADC">
      <w:pPr>
        <w:spacing w:after="0" w:line="240" w:lineRule="auto"/>
      </w:pPr>
      <w:r>
        <w:continuationSeparator/>
      </w:r>
    </w:p>
  </w:endnote>
  <w:endnote w:type="continuationNotice" w:id="1">
    <w:p w14:paraId="2AF58A65" w14:textId="77777777" w:rsidR="0059364D" w:rsidRDefault="0059364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5ACA92" w14:textId="77777777" w:rsidR="0059364D" w:rsidRDefault="0059364D" w:rsidP="00377ADC">
      <w:pPr>
        <w:spacing w:after="0" w:line="240" w:lineRule="auto"/>
      </w:pPr>
      <w:r>
        <w:separator/>
      </w:r>
    </w:p>
  </w:footnote>
  <w:footnote w:type="continuationSeparator" w:id="0">
    <w:p w14:paraId="72934CBE" w14:textId="77777777" w:rsidR="0059364D" w:rsidRDefault="0059364D" w:rsidP="00377ADC">
      <w:pPr>
        <w:spacing w:after="0" w:line="240" w:lineRule="auto"/>
      </w:pPr>
      <w:r>
        <w:continuationSeparator/>
      </w:r>
    </w:p>
  </w:footnote>
  <w:footnote w:type="continuationNotice" w:id="1">
    <w:p w14:paraId="08AB9195" w14:textId="77777777" w:rsidR="0059364D" w:rsidRDefault="0059364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283"/>
      <w:gridCol w:w="4221"/>
    </w:tblGrid>
    <w:tr w:rsidR="00AB6980" w:rsidRPr="00AB6980" w14:paraId="78738BE0" w14:textId="77777777" w:rsidTr="001800C0">
      <w:tc>
        <w:tcPr>
          <w:tcW w:w="4531" w:type="dxa"/>
          <w:shd w:val="clear" w:color="auto" w:fill="auto"/>
          <w:vAlign w:val="center"/>
        </w:tcPr>
        <w:p w14:paraId="350E9623" w14:textId="77777777" w:rsidR="00AB6980" w:rsidRPr="00AB6980" w:rsidRDefault="00AB6980" w:rsidP="00AB6980">
          <w:pPr>
            <w:pStyle w:val="Kopfzeile"/>
            <w:rPr>
              <w:rFonts w:ascii="Arial" w:hAnsi="Arial" w:cs="Arial"/>
              <w:color w:val="093C6B"/>
            </w:rPr>
          </w:pPr>
          <w:r w:rsidRPr="009C0DE6">
            <w:rPr>
              <w:rFonts w:ascii="Arial" w:hAnsi="Arial" w:cs="Arial"/>
              <w:color w:val="093C6B"/>
              <w:sz w:val="36"/>
              <w:szCs w:val="36"/>
            </w:rPr>
            <w:t>Pressemitteilung</w:t>
          </w:r>
        </w:p>
      </w:tc>
      <w:tc>
        <w:tcPr>
          <w:tcW w:w="4531" w:type="dxa"/>
          <w:shd w:val="clear" w:color="auto" w:fill="auto"/>
        </w:tcPr>
        <w:p w14:paraId="0BA29D27" w14:textId="0F6ADBBB" w:rsidR="00AB6980" w:rsidRPr="00AB6980" w:rsidRDefault="003A3D00" w:rsidP="00AB6980">
          <w:pPr>
            <w:pStyle w:val="Kopfzeile"/>
            <w:jc w:val="right"/>
            <w:rPr>
              <w:rFonts w:ascii="Arial" w:hAnsi="Arial" w:cs="Arial"/>
            </w:rPr>
          </w:pPr>
          <w:r>
            <w:rPr>
              <w:noProof/>
            </w:rPr>
            <w:drawing>
              <wp:inline distT="0" distB="0" distL="0" distR="0" wp14:anchorId="117C518E" wp14:editId="69517D0A">
                <wp:extent cx="1397106" cy="327660"/>
                <wp:effectExtent l="0" t="0" r="0" b="0"/>
                <wp:docPr id="1134519945" name="Grafik 1134519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2242" cy="328865"/>
                        </a:xfrm>
                        <a:prstGeom prst="rect">
                          <a:avLst/>
                        </a:prstGeom>
                        <a:noFill/>
                        <a:ln>
                          <a:noFill/>
                        </a:ln>
                      </pic:spPr>
                    </pic:pic>
                  </a:graphicData>
                </a:graphic>
              </wp:inline>
            </w:drawing>
          </w:r>
        </w:p>
      </w:tc>
    </w:tr>
  </w:tbl>
  <w:p w14:paraId="03C9FEC0" w14:textId="038D63BE" w:rsidR="00377ADC" w:rsidRPr="00AB6980" w:rsidRDefault="00377ADC" w:rsidP="00377ADC">
    <w:pPr>
      <w:pStyle w:val="Kopfzeile"/>
      <w:rPr>
        <w:rFonts w:ascii="Arial" w:hAnsi="Arial" w:cs="Arial"/>
        <w:sz w:val="32"/>
        <w:szCs w:val="3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D02"/>
    <w:rsid w:val="000073AD"/>
    <w:rsid w:val="000101A3"/>
    <w:rsid w:val="000124C0"/>
    <w:rsid w:val="0001796B"/>
    <w:rsid w:val="00017D80"/>
    <w:rsid w:val="00020655"/>
    <w:rsid w:val="00022ADA"/>
    <w:rsid w:val="00024774"/>
    <w:rsid w:val="00030279"/>
    <w:rsid w:val="00034406"/>
    <w:rsid w:val="00036329"/>
    <w:rsid w:val="000419E9"/>
    <w:rsid w:val="000425A6"/>
    <w:rsid w:val="000444B9"/>
    <w:rsid w:val="00044676"/>
    <w:rsid w:val="00050509"/>
    <w:rsid w:val="000568CE"/>
    <w:rsid w:val="00056CCD"/>
    <w:rsid w:val="00061443"/>
    <w:rsid w:val="000617C7"/>
    <w:rsid w:val="0006628B"/>
    <w:rsid w:val="00072B91"/>
    <w:rsid w:val="00074FB4"/>
    <w:rsid w:val="00077B66"/>
    <w:rsid w:val="0008661E"/>
    <w:rsid w:val="00086AF6"/>
    <w:rsid w:val="00091121"/>
    <w:rsid w:val="00095D0C"/>
    <w:rsid w:val="000A1992"/>
    <w:rsid w:val="000A28ED"/>
    <w:rsid w:val="000A2D67"/>
    <w:rsid w:val="000A6EC7"/>
    <w:rsid w:val="000A738A"/>
    <w:rsid w:val="000B6BC5"/>
    <w:rsid w:val="000B7435"/>
    <w:rsid w:val="000C37D7"/>
    <w:rsid w:val="000C3C96"/>
    <w:rsid w:val="000D12EE"/>
    <w:rsid w:val="000D2C41"/>
    <w:rsid w:val="000D69CF"/>
    <w:rsid w:val="000D7EC6"/>
    <w:rsid w:val="000E25E0"/>
    <w:rsid w:val="000E4FC7"/>
    <w:rsid w:val="000E64B9"/>
    <w:rsid w:val="000E7D37"/>
    <w:rsid w:val="000F0E0D"/>
    <w:rsid w:val="000F2E75"/>
    <w:rsid w:val="000F2F0F"/>
    <w:rsid w:val="000F451F"/>
    <w:rsid w:val="000F576A"/>
    <w:rsid w:val="0010417F"/>
    <w:rsid w:val="00106D36"/>
    <w:rsid w:val="00113C9F"/>
    <w:rsid w:val="00114347"/>
    <w:rsid w:val="00114A44"/>
    <w:rsid w:val="0012254A"/>
    <w:rsid w:val="001321AE"/>
    <w:rsid w:val="00132E79"/>
    <w:rsid w:val="00134C4B"/>
    <w:rsid w:val="001350B5"/>
    <w:rsid w:val="001370D3"/>
    <w:rsid w:val="001439B3"/>
    <w:rsid w:val="0014732E"/>
    <w:rsid w:val="0015163F"/>
    <w:rsid w:val="0015265A"/>
    <w:rsid w:val="0015591B"/>
    <w:rsid w:val="00161D2E"/>
    <w:rsid w:val="0016428A"/>
    <w:rsid w:val="00165004"/>
    <w:rsid w:val="001800C0"/>
    <w:rsid w:val="001803D1"/>
    <w:rsid w:val="00181BA5"/>
    <w:rsid w:val="00181D71"/>
    <w:rsid w:val="00190712"/>
    <w:rsid w:val="00190CBC"/>
    <w:rsid w:val="00193463"/>
    <w:rsid w:val="00194B64"/>
    <w:rsid w:val="00194DCA"/>
    <w:rsid w:val="001953E8"/>
    <w:rsid w:val="00196BA9"/>
    <w:rsid w:val="00196C54"/>
    <w:rsid w:val="00197031"/>
    <w:rsid w:val="001A03A1"/>
    <w:rsid w:val="001A1E52"/>
    <w:rsid w:val="001A7910"/>
    <w:rsid w:val="001A7B55"/>
    <w:rsid w:val="001B152F"/>
    <w:rsid w:val="001B4CAB"/>
    <w:rsid w:val="001B4DC0"/>
    <w:rsid w:val="001B5DDA"/>
    <w:rsid w:val="001B7C7F"/>
    <w:rsid w:val="001C433F"/>
    <w:rsid w:val="001C7237"/>
    <w:rsid w:val="001C7A3F"/>
    <w:rsid w:val="001E154E"/>
    <w:rsid w:val="001E347C"/>
    <w:rsid w:val="001E66EA"/>
    <w:rsid w:val="001E70AA"/>
    <w:rsid w:val="001F2393"/>
    <w:rsid w:val="002009EF"/>
    <w:rsid w:val="00203316"/>
    <w:rsid w:val="002102CE"/>
    <w:rsid w:val="002140A0"/>
    <w:rsid w:val="002154CA"/>
    <w:rsid w:val="00215AD0"/>
    <w:rsid w:val="00220C9C"/>
    <w:rsid w:val="002225E2"/>
    <w:rsid w:val="002225EF"/>
    <w:rsid w:val="00224BE9"/>
    <w:rsid w:val="002319F0"/>
    <w:rsid w:val="00233BBE"/>
    <w:rsid w:val="00233FEC"/>
    <w:rsid w:val="00237583"/>
    <w:rsid w:val="00240BA1"/>
    <w:rsid w:val="002441A1"/>
    <w:rsid w:val="0024545C"/>
    <w:rsid w:val="00246109"/>
    <w:rsid w:val="002477F0"/>
    <w:rsid w:val="00253079"/>
    <w:rsid w:val="00261260"/>
    <w:rsid w:val="0026393D"/>
    <w:rsid w:val="002659DF"/>
    <w:rsid w:val="00285E43"/>
    <w:rsid w:val="002A2533"/>
    <w:rsid w:val="002A2E19"/>
    <w:rsid w:val="002A3B2C"/>
    <w:rsid w:val="002A3CB1"/>
    <w:rsid w:val="002A554E"/>
    <w:rsid w:val="002B2CFD"/>
    <w:rsid w:val="002B68A1"/>
    <w:rsid w:val="002C72E2"/>
    <w:rsid w:val="002D1C9A"/>
    <w:rsid w:val="002E21E5"/>
    <w:rsid w:val="002E2B7A"/>
    <w:rsid w:val="002E44E5"/>
    <w:rsid w:val="002F1EB3"/>
    <w:rsid w:val="002F20AB"/>
    <w:rsid w:val="002F705F"/>
    <w:rsid w:val="00304770"/>
    <w:rsid w:val="00306C33"/>
    <w:rsid w:val="00306EBC"/>
    <w:rsid w:val="00311CE0"/>
    <w:rsid w:val="00312931"/>
    <w:rsid w:val="003177C4"/>
    <w:rsid w:val="003270F5"/>
    <w:rsid w:val="003273AC"/>
    <w:rsid w:val="00327D99"/>
    <w:rsid w:val="00337B59"/>
    <w:rsid w:val="003430FB"/>
    <w:rsid w:val="0035031C"/>
    <w:rsid w:val="00352364"/>
    <w:rsid w:val="0035312D"/>
    <w:rsid w:val="00353130"/>
    <w:rsid w:val="00360903"/>
    <w:rsid w:val="00362176"/>
    <w:rsid w:val="00371F0A"/>
    <w:rsid w:val="003751C4"/>
    <w:rsid w:val="00375644"/>
    <w:rsid w:val="00375A92"/>
    <w:rsid w:val="00377ADC"/>
    <w:rsid w:val="00382D4E"/>
    <w:rsid w:val="0038342F"/>
    <w:rsid w:val="00384AB0"/>
    <w:rsid w:val="00385648"/>
    <w:rsid w:val="00385E23"/>
    <w:rsid w:val="00387CAE"/>
    <w:rsid w:val="003907B0"/>
    <w:rsid w:val="003A3D00"/>
    <w:rsid w:val="003B27DE"/>
    <w:rsid w:val="003B2859"/>
    <w:rsid w:val="003B7B73"/>
    <w:rsid w:val="003C02B9"/>
    <w:rsid w:val="003C1EAF"/>
    <w:rsid w:val="003C4943"/>
    <w:rsid w:val="003D14C5"/>
    <w:rsid w:val="003D2EA9"/>
    <w:rsid w:val="003D5E9E"/>
    <w:rsid w:val="003D608F"/>
    <w:rsid w:val="004065E6"/>
    <w:rsid w:val="00406C7A"/>
    <w:rsid w:val="0040733B"/>
    <w:rsid w:val="0041477A"/>
    <w:rsid w:val="00414867"/>
    <w:rsid w:val="00416827"/>
    <w:rsid w:val="00416E52"/>
    <w:rsid w:val="00427D0E"/>
    <w:rsid w:val="00433036"/>
    <w:rsid w:val="00440121"/>
    <w:rsid w:val="00440423"/>
    <w:rsid w:val="0044277B"/>
    <w:rsid w:val="00443847"/>
    <w:rsid w:val="00443CB3"/>
    <w:rsid w:val="00447024"/>
    <w:rsid w:val="00450BF0"/>
    <w:rsid w:val="00451219"/>
    <w:rsid w:val="004564FA"/>
    <w:rsid w:val="00471CC2"/>
    <w:rsid w:val="00475BBD"/>
    <w:rsid w:val="0048022C"/>
    <w:rsid w:val="00485991"/>
    <w:rsid w:val="00486912"/>
    <w:rsid w:val="00490C0A"/>
    <w:rsid w:val="004B07A7"/>
    <w:rsid w:val="004B2196"/>
    <w:rsid w:val="004B2608"/>
    <w:rsid w:val="004B6646"/>
    <w:rsid w:val="004C32CE"/>
    <w:rsid w:val="004D1915"/>
    <w:rsid w:val="004D5052"/>
    <w:rsid w:val="004E3365"/>
    <w:rsid w:val="004E50B7"/>
    <w:rsid w:val="004E798C"/>
    <w:rsid w:val="004F0E72"/>
    <w:rsid w:val="004F1218"/>
    <w:rsid w:val="004F395D"/>
    <w:rsid w:val="004F7157"/>
    <w:rsid w:val="00500033"/>
    <w:rsid w:val="00502671"/>
    <w:rsid w:val="00504030"/>
    <w:rsid w:val="00506D72"/>
    <w:rsid w:val="00511DB2"/>
    <w:rsid w:val="00512351"/>
    <w:rsid w:val="00514448"/>
    <w:rsid w:val="00527D61"/>
    <w:rsid w:val="00532D2B"/>
    <w:rsid w:val="005331BB"/>
    <w:rsid w:val="0054372D"/>
    <w:rsid w:val="00545957"/>
    <w:rsid w:val="00545B45"/>
    <w:rsid w:val="005465A3"/>
    <w:rsid w:val="00547457"/>
    <w:rsid w:val="00550E9D"/>
    <w:rsid w:val="00552227"/>
    <w:rsid w:val="00552F26"/>
    <w:rsid w:val="00554C01"/>
    <w:rsid w:val="005555EE"/>
    <w:rsid w:val="00560BD0"/>
    <w:rsid w:val="00563956"/>
    <w:rsid w:val="005649A6"/>
    <w:rsid w:val="00564A3F"/>
    <w:rsid w:val="005667C0"/>
    <w:rsid w:val="00566F1F"/>
    <w:rsid w:val="00575B9C"/>
    <w:rsid w:val="00576448"/>
    <w:rsid w:val="005764A6"/>
    <w:rsid w:val="00582714"/>
    <w:rsid w:val="0059364D"/>
    <w:rsid w:val="00595937"/>
    <w:rsid w:val="005A41FF"/>
    <w:rsid w:val="005A5E8E"/>
    <w:rsid w:val="005B6CE1"/>
    <w:rsid w:val="005C428C"/>
    <w:rsid w:val="005C482D"/>
    <w:rsid w:val="005C5AAB"/>
    <w:rsid w:val="005C626A"/>
    <w:rsid w:val="005C638F"/>
    <w:rsid w:val="005D67A1"/>
    <w:rsid w:val="005D7D9E"/>
    <w:rsid w:val="005E2480"/>
    <w:rsid w:val="005E5E37"/>
    <w:rsid w:val="005E6AEF"/>
    <w:rsid w:val="005F09DD"/>
    <w:rsid w:val="005F4754"/>
    <w:rsid w:val="005F5156"/>
    <w:rsid w:val="00606106"/>
    <w:rsid w:val="006165E1"/>
    <w:rsid w:val="00616F44"/>
    <w:rsid w:val="00626A55"/>
    <w:rsid w:val="00630022"/>
    <w:rsid w:val="0063345A"/>
    <w:rsid w:val="006357A8"/>
    <w:rsid w:val="006430D0"/>
    <w:rsid w:val="0064633C"/>
    <w:rsid w:val="006509B8"/>
    <w:rsid w:val="00654359"/>
    <w:rsid w:val="00655CC4"/>
    <w:rsid w:val="0065784C"/>
    <w:rsid w:val="00657921"/>
    <w:rsid w:val="0066032F"/>
    <w:rsid w:val="00660BCA"/>
    <w:rsid w:val="006648CC"/>
    <w:rsid w:val="00671CB7"/>
    <w:rsid w:val="00674735"/>
    <w:rsid w:val="00680974"/>
    <w:rsid w:val="00684748"/>
    <w:rsid w:val="006859D5"/>
    <w:rsid w:val="00686765"/>
    <w:rsid w:val="00691A45"/>
    <w:rsid w:val="00691E19"/>
    <w:rsid w:val="00692EED"/>
    <w:rsid w:val="00694EC4"/>
    <w:rsid w:val="00696D43"/>
    <w:rsid w:val="006A2181"/>
    <w:rsid w:val="006A245D"/>
    <w:rsid w:val="006A3687"/>
    <w:rsid w:val="006B0E16"/>
    <w:rsid w:val="006B3DDB"/>
    <w:rsid w:val="006B4A39"/>
    <w:rsid w:val="006C17F9"/>
    <w:rsid w:val="006C4339"/>
    <w:rsid w:val="006C527B"/>
    <w:rsid w:val="006D3AF6"/>
    <w:rsid w:val="006D7FAB"/>
    <w:rsid w:val="006E2745"/>
    <w:rsid w:val="006F1CCB"/>
    <w:rsid w:val="006F203E"/>
    <w:rsid w:val="006F2416"/>
    <w:rsid w:val="006F4D93"/>
    <w:rsid w:val="006F630A"/>
    <w:rsid w:val="00706AD7"/>
    <w:rsid w:val="00706C90"/>
    <w:rsid w:val="00711368"/>
    <w:rsid w:val="00725BC4"/>
    <w:rsid w:val="00726763"/>
    <w:rsid w:val="00731363"/>
    <w:rsid w:val="00732D02"/>
    <w:rsid w:val="00734966"/>
    <w:rsid w:val="00735CBF"/>
    <w:rsid w:val="00742B9F"/>
    <w:rsid w:val="007458A1"/>
    <w:rsid w:val="00767E05"/>
    <w:rsid w:val="00767FF5"/>
    <w:rsid w:val="00771104"/>
    <w:rsid w:val="0077437D"/>
    <w:rsid w:val="00785C90"/>
    <w:rsid w:val="00785DC9"/>
    <w:rsid w:val="007914D9"/>
    <w:rsid w:val="00793137"/>
    <w:rsid w:val="00794A02"/>
    <w:rsid w:val="007951B0"/>
    <w:rsid w:val="007A14BF"/>
    <w:rsid w:val="007A43B7"/>
    <w:rsid w:val="007B225D"/>
    <w:rsid w:val="007B25E6"/>
    <w:rsid w:val="007B5CA4"/>
    <w:rsid w:val="007B72A8"/>
    <w:rsid w:val="007C1262"/>
    <w:rsid w:val="007C22EA"/>
    <w:rsid w:val="007C7211"/>
    <w:rsid w:val="007D2E3D"/>
    <w:rsid w:val="007D2E8A"/>
    <w:rsid w:val="007D48D2"/>
    <w:rsid w:val="007D5E87"/>
    <w:rsid w:val="007D6FB7"/>
    <w:rsid w:val="007D7F65"/>
    <w:rsid w:val="007E193D"/>
    <w:rsid w:val="007E2205"/>
    <w:rsid w:val="007E2BB5"/>
    <w:rsid w:val="007E3FC2"/>
    <w:rsid w:val="007E5CE2"/>
    <w:rsid w:val="007E5E14"/>
    <w:rsid w:val="007E668F"/>
    <w:rsid w:val="007F1FA9"/>
    <w:rsid w:val="007F7A93"/>
    <w:rsid w:val="008124E5"/>
    <w:rsid w:val="00816241"/>
    <w:rsid w:val="0082712A"/>
    <w:rsid w:val="008326B3"/>
    <w:rsid w:val="008332A7"/>
    <w:rsid w:val="00841321"/>
    <w:rsid w:val="00854898"/>
    <w:rsid w:val="0085552F"/>
    <w:rsid w:val="00871FE3"/>
    <w:rsid w:val="00876211"/>
    <w:rsid w:val="0087735B"/>
    <w:rsid w:val="008802E1"/>
    <w:rsid w:val="00886BD8"/>
    <w:rsid w:val="00886C77"/>
    <w:rsid w:val="00887160"/>
    <w:rsid w:val="00890FC9"/>
    <w:rsid w:val="008941F3"/>
    <w:rsid w:val="00895DF8"/>
    <w:rsid w:val="008B1ADE"/>
    <w:rsid w:val="008B2D0C"/>
    <w:rsid w:val="008B4DFE"/>
    <w:rsid w:val="008C0DC0"/>
    <w:rsid w:val="008D1649"/>
    <w:rsid w:val="008D1F3D"/>
    <w:rsid w:val="008D2307"/>
    <w:rsid w:val="008D6D3E"/>
    <w:rsid w:val="008E2431"/>
    <w:rsid w:val="008F0331"/>
    <w:rsid w:val="008F10AB"/>
    <w:rsid w:val="008F1D27"/>
    <w:rsid w:val="008F3959"/>
    <w:rsid w:val="008F5B3C"/>
    <w:rsid w:val="008F6DD2"/>
    <w:rsid w:val="009011D9"/>
    <w:rsid w:val="009026B9"/>
    <w:rsid w:val="009068A4"/>
    <w:rsid w:val="00913E61"/>
    <w:rsid w:val="00914B93"/>
    <w:rsid w:val="00915C49"/>
    <w:rsid w:val="00917A38"/>
    <w:rsid w:val="00917EF3"/>
    <w:rsid w:val="00920D1B"/>
    <w:rsid w:val="00921DA4"/>
    <w:rsid w:val="0092299B"/>
    <w:rsid w:val="0092465F"/>
    <w:rsid w:val="0093631A"/>
    <w:rsid w:val="0094642B"/>
    <w:rsid w:val="009527FA"/>
    <w:rsid w:val="009537D4"/>
    <w:rsid w:val="0095414E"/>
    <w:rsid w:val="00965282"/>
    <w:rsid w:val="0097564D"/>
    <w:rsid w:val="00977D52"/>
    <w:rsid w:val="009811D0"/>
    <w:rsid w:val="00982CE9"/>
    <w:rsid w:val="009852D3"/>
    <w:rsid w:val="00992247"/>
    <w:rsid w:val="009924A3"/>
    <w:rsid w:val="0099267F"/>
    <w:rsid w:val="0099283C"/>
    <w:rsid w:val="00992A58"/>
    <w:rsid w:val="00992BBB"/>
    <w:rsid w:val="00996DFE"/>
    <w:rsid w:val="009976AF"/>
    <w:rsid w:val="009A35C4"/>
    <w:rsid w:val="009A4BFF"/>
    <w:rsid w:val="009A6432"/>
    <w:rsid w:val="009A6FAF"/>
    <w:rsid w:val="009A7A4C"/>
    <w:rsid w:val="009B235A"/>
    <w:rsid w:val="009B2A72"/>
    <w:rsid w:val="009B3CD5"/>
    <w:rsid w:val="009B52C5"/>
    <w:rsid w:val="009B694A"/>
    <w:rsid w:val="009C00F2"/>
    <w:rsid w:val="009C0CC5"/>
    <w:rsid w:val="009C0DE6"/>
    <w:rsid w:val="009C1DB1"/>
    <w:rsid w:val="009C24B7"/>
    <w:rsid w:val="009C5062"/>
    <w:rsid w:val="009C5938"/>
    <w:rsid w:val="009C6279"/>
    <w:rsid w:val="009D7927"/>
    <w:rsid w:val="009F04FC"/>
    <w:rsid w:val="009F3BC3"/>
    <w:rsid w:val="009F444D"/>
    <w:rsid w:val="009F5085"/>
    <w:rsid w:val="009F56E2"/>
    <w:rsid w:val="009F63A9"/>
    <w:rsid w:val="009F7E30"/>
    <w:rsid w:val="00A0299B"/>
    <w:rsid w:val="00A07222"/>
    <w:rsid w:val="00A11481"/>
    <w:rsid w:val="00A12F40"/>
    <w:rsid w:val="00A17928"/>
    <w:rsid w:val="00A21D1F"/>
    <w:rsid w:val="00A24F42"/>
    <w:rsid w:val="00A26026"/>
    <w:rsid w:val="00A33380"/>
    <w:rsid w:val="00A37A6D"/>
    <w:rsid w:val="00A55888"/>
    <w:rsid w:val="00A56BAE"/>
    <w:rsid w:val="00A56C69"/>
    <w:rsid w:val="00A56D6C"/>
    <w:rsid w:val="00A646D9"/>
    <w:rsid w:val="00A6695D"/>
    <w:rsid w:val="00A721EC"/>
    <w:rsid w:val="00A74F50"/>
    <w:rsid w:val="00A775B1"/>
    <w:rsid w:val="00A842CD"/>
    <w:rsid w:val="00A954F0"/>
    <w:rsid w:val="00AA150D"/>
    <w:rsid w:val="00AA2F05"/>
    <w:rsid w:val="00AA58A0"/>
    <w:rsid w:val="00AA5E58"/>
    <w:rsid w:val="00AA6363"/>
    <w:rsid w:val="00AA778A"/>
    <w:rsid w:val="00AB01B4"/>
    <w:rsid w:val="00AB2FC8"/>
    <w:rsid w:val="00AB641E"/>
    <w:rsid w:val="00AB6980"/>
    <w:rsid w:val="00AB7058"/>
    <w:rsid w:val="00AC24B7"/>
    <w:rsid w:val="00AC49F9"/>
    <w:rsid w:val="00AD0653"/>
    <w:rsid w:val="00AD7D75"/>
    <w:rsid w:val="00AE28BA"/>
    <w:rsid w:val="00AF4ABA"/>
    <w:rsid w:val="00AF597C"/>
    <w:rsid w:val="00B021BA"/>
    <w:rsid w:val="00B07617"/>
    <w:rsid w:val="00B103BD"/>
    <w:rsid w:val="00B11975"/>
    <w:rsid w:val="00B13E8B"/>
    <w:rsid w:val="00B16CB0"/>
    <w:rsid w:val="00B213E6"/>
    <w:rsid w:val="00B258A2"/>
    <w:rsid w:val="00B26CD2"/>
    <w:rsid w:val="00B2748D"/>
    <w:rsid w:val="00B27621"/>
    <w:rsid w:val="00B3271E"/>
    <w:rsid w:val="00B32FF3"/>
    <w:rsid w:val="00B33748"/>
    <w:rsid w:val="00B345F3"/>
    <w:rsid w:val="00B4035F"/>
    <w:rsid w:val="00B42F22"/>
    <w:rsid w:val="00B4523D"/>
    <w:rsid w:val="00B51E3E"/>
    <w:rsid w:val="00B51EEE"/>
    <w:rsid w:val="00B52FEB"/>
    <w:rsid w:val="00B540B0"/>
    <w:rsid w:val="00B6087E"/>
    <w:rsid w:val="00B60951"/>
    <w:rsid w:val="00B63FA8"/>
    <w:rsid w:val="00B65B37"/>
    <w:rsid w:val="00B67474"/>
    <w:rsid w:val="00B77031"/>
    <w:rsid w:val="00B770DB"/>
    <w:rsid w:val="00B80946"/>
    <w:rsid w:val="00B80CB8"/>
    <w:rsid w:val="00B83181"/>
    <w:rsid w:val="00B97AA4"/>
    <w:rsid w:val="00BA523A"/>
    <w:rsid w:val="00BA67DC"/>
    <w:rsid w:val="00BA6ABB"/>
    <w:rsid w:val="00BC4504"/>
    <w:rsid w:val="00BC68FA"/>
    <w:rsid w:val="00BD0E89"/>
    <w:rsid w:val="00BD6BD2"/>
    <w:rsid w:val="00BE25CE"/>
    <w:rsid w:val="00BE3990"/>
    <w:rsid w:val="00BE3FB1"/>
    <w:rsid w:val="00BE5B23"/>
    <w:rsid w:val="00BE708B"/>
    <w:rsid w:val="00C031BC"/>
    <w:rsid w:val="00C04296"/>
    <w:rsid w:val="00C12865"/>
    <w:rsid w:val="00C16562"/>
    <w:rsid w:val="00C172B7"/>
    <w:rsid w:val="00C20173"/>
    <w:rsid w:val="00C301C8"/>
    <w:rsid w:val="00C3029B"/>
    <w:rsid w:val="00C308DA"/>
    <w:rsid w:val="00C330E7"/>
    <w:rsid w:val="00C33BEE"/>
    <w:rsid w:val="00C35F97"/>
    <w:rsid w:val="00C3755D"/>
    <w:rsid w:val="00C40223"/>
    <w:rsid w:val="00C421ED"/>
    <w:rsid w:val="00C44DCE"/>
    <w:rsid w:val="00C46A55"/>
    <w:rsid w:val="00C50AF5"/>
    <w:rsid w:val="00C60584"/>
    <w:rsid w:val="00C6193A"/>
    <w:rsid w:val="00C63C46"/>
    <w:rsid w:val="00C655D3"/>
    <w:rsid w:val="00C668B5"/>
    <w:rsid w:val="00C67155"/>
    <w:rsid w:val="00C70993"/>
    <w:rsid w:val="00C7174E"/>
    <w:rsid w:val="00C717C3"/>
    <w:rsid w:val="00C86347"/>
    <w:rsid w:val="00C86641"/>
    <w:rsid w:val="00C86E93"/>
    <w:rsid w:val="00C9478F"/>
    <w:rsid w:val="00CA1F4E"/>
    <w:rsid w:val="00CA6052"/>
    <w:rsid w:val="00CB10F4"/>
    <w:rsid w:val="00CC067D"/>
    <w:rsid w:val="00CC24A4"/>
    <w:rsid w:val="00CC32AB"/>
    <w:rsid w:val="00CC424E"/>
    <w:rsid w:val="00CD0E77"/>
    <w:rsid w:val="00CD4B8E"/>
    <w:rsid w:val="00CD557E"/>
    <w:rsid w:val="00CD580B"/>
    <w:rsid w:val="00CD6C4F"/>
    <w:rsid w:val="00CE3FB7"/>
    <w:rsid w:val="00CE475A"/>
    <w:rsid w:val="00CE57CC"/>
    <w:rsid w:val="00CF138D"/>
    <w:rsid w:val="00D00380"/>
    <w:rsid w:val="00D0068E"/>
    <w:rsid w:val="00D01C32"/>
    <w:rsid w:val="00D037F7"/>
    <w:rsid w:val="00D11116"/>
    <w:rsid w:val="00D12ACE"/>
    <w:rsid w:val="00D15B78"/>
    <w:rsid w:val="00D21E93"/>
    <w:rsid w:val="00D278C3"/>
    <w:rsid w:val="00D27C28"/>
    <w:rsid w:val="00D3406B"/>
    <w:rsid w:val="00D40BC8"/>
    <w:rsid w:val="00D51B3A"/>
    <w:rsid w:val="00D57608"/>
    <w:rsid w:val="00D62DFF"/>
    <w:rsid w:val="00D62E31"/>
    <w:rsid w:val="00D64974"/>
    <w:rsid w:val="00D661AF"/>
    <w:rsid w:val="00D67E9B"/>
    <w:rsid w:val="00D7080C"/>
    <w:rsid w:val="00D75EC4"/>
    <w:rsid w:val="00D76F31"/>
    <w:rsid w:val="00D773EA"/>
    <w:rsid w:val="00D80925"/>
    <w:rsid w:val="00D86791"/>
    <w:rsid w:val="00D933AA"/>
    <w:rsid w:val="00D974B8"/>
    <w:rsid w:val="00DA1543"/>
    <w:rsid w:val="00DA61B7"/>
    <w:rsid w:val="00DA7D2B"/>
    <w:rsid w:val="00DB0AB6"/>
    <w:rsid w:val="00DB231B"/>
    <w:rsid w:val="00DB5789"/>
    <w:rsid w:val="00DB6F65"/>
    <w:rsid w:val="00DB7456"/>
    <w:rsid w:val="00DC57A2"/>
    <w:rsid w:val="00DD0CD3"/>
    <w:rsid w:val="00DD50E3"/>
    <w:rsid w:val="00DD5477"/>
    <w:rsid w:val="00DE0422"/>
    <w:rsid w:val="00DE1465"/>
    <w:rsid w:val="00DE32F6"/>
    <w:rsid w:val="00DE5C3E"/>
    <w:rsid w:val="00DE5FFE"/>
    <w:rsid w:val="00DE663F"/>
    <w:rsid w:val="00DF08E6"/>
    <w:rsid w:val="00E01680"/>
    <w:rsid w:val="00E02B2D"/>
    <w:rsid w:val="00E04A69"/>
    <w:rsid w:val="00E0557A"/>
    <w:rsid w:val="00E06C73"/>
    <w:rsid w:val="00E10C82"/>
    <w:rsid w:val="00E173FF"/>
    <w:rsid w:val="00E24A68"/>
    <w:rsid w:val="00E317E6"/>
    <w:rsid w:val="00E36C37"/>
    <w:rsid w:val="00E37FC6"/>
    <w:rsid w:val="00E462A6"/>
    <w:rsid w:val="00E46589"/>
    <w:rsid w:val="00E572E7"/>
    <w:rsid w:val="00E61708"/>
    <w:rsid w:val="00E62AFC"/>
    <w:rsid w:val="00E64270"/>
    <w:rsid w:val="00E7216E"/>
    <w:rsid w:val="00E741F3"/>
    <w:rsid w:val="00E750FF"/>
    <w:rsid w:val="00E777F5"/>
    <w:rsid w:val="00E778D8"/>
    <w:rsid w:val="00E94355"/>
    <w:rsid w:val="00E9476C"/>
    <w:rsid w:val="00EA06BB"/>
    <w:rsid w:val="00EA0C51"/>
    <w:rsid w:val="00EA15E1"/>
    <w:rsid w:val="00EA16E2"/>
    <w:rsid w:val="00EA3D0E"/>
    <w:rsid w:val="00EA58B8"/>
    <w:rsid w:val="00EA7072"/>
    <w:rsid w:val="00EB027E"/>
    <w:rsid w:val="00EB3D77"/>
    <w:rsid w:val="00EB7263"/>
    <w:rsid w:val="00EC1361"/>
    <w:rsid w:val="00EC7801"/>
    <w:rsid w:val="00EC7C7A"/>
    <w:rsid w:val="00EE3168"/>
    <w:rsid w:val="00EE44ED"/>
    <w:rsid w:val="00EE4906"/>
    <w:rsid w:val="00EF0047"/>
    <w:rsid w:val="00EF2604"/>
    <w:rsid w:val="00EF38F2"/>
    <w:rsid w:val="00EF78A4"/>
    <w:rsid w:val="00F03D55"/>
    <w:rsid w:val="00F0489E"/>
    <w:rsid w:val="00F061EC"/>
    <w:rsid w:val="00F06B25"/>
    <w:rsid w:val="00F1586E"/>
    <w:rsid w:val="00F16A65"/>
    <w:rsid w:val="00F16DF7"/>
    <w:rsid w:val="00F17025"/>
    <w:rsid w:val="00F172A1"/>
    <w:rsid w:val="00F17ED0"/>
    <w:rsid w:val="00F24ABC"/>
    <w:rsid w:val="00F27423"/>
    <w:rsid w:val="00F3128E"/>
    <w:rsid w:val="00F32BE3"/>
    <w:rsid w:val="00F449E7"/>
    <w:rsid w:val="00F5028A"/>
    <w:rsid w:val="00F572A8"/>
    <w:rsid w:val="00F5773A"/>
    <w:rsid w:val="00F57F75"/>
    <w:rsid w:val="00F61F2E"/>
    <w:rsid w:val="00F71CA4"/>
    <w:rsid w:val="00F72044"/>
    <w:rsid w:val="00F74871"/>
    <w:rsid w:val="00F773B0"/>
    <w:rsid w:val="00F8434D"/>
    <w:rsid w:val="00F85563"/>
    <w:rsid w:val="00F90BAD"/>
    <w:rsid w:val="00F93DC7"/>
    <w:rsid w:val="00F97DCD"/>
    <w:rsid w:val="00FA015F"/>
    <w:rsid w:val="00FA101E"/>
    <w:rsid w:val="00FA60D8"/>
    <w:rsid w:val="00FA63F3"/>
    <w:rsid w:val="00FA6C93"/>
    <w:rsid w:val="00FB1C56"/>
    <w:rsid w:val="00FB4149"/>
    <w:rsid w:val="00FB7ACA"/>
    <w:rsid w:val="00FC0A11"/>
    <w:rsid w:val="00FC10F9"/>
    <w:rsid w:val="00FC3BFC"/>
    <w:rsid w:val="00FC52A4"/>
    <w:rsid w:val="00FC7641"/>
    <w:rsid w:val="00FD405F"/>
    <w:rsid w:val="00FD5B80"/>
    <w:rsid w:val="00FD65A9"/>
    <w:rsid w:val="00FD7DCE"/>
    <w:rsid w:val="00FE23A6"/>
    <w:rsid w:val="00FE52B5"/>
    <w:rsid w:val="00FE5974"/>
    <w:rsid w:val="00FF114C"/>
    <w:rsid w:val="00FF1F79"/>
    <w:rsid w:val="00FF79EE"/>
    <w:rsid w:val="0511F66E"/>
    <w:rsid w:val="083804B6"/>
    <w:rsid w:val="10941FBE"/>
    <w:rsid w:val="1268B43C"/>
    <w:rsid w:val="1470201A"/>
    <w:rsid w:val="1AB99D31"/>
    <w:rsid w:val="1B5F52FC"/>
    <w:rsid w:val="276E23A8"/>
    <w:rsid w:val="2A5D1522"/>
    <w:rsid w:val="30D55503"/>
    <w:rsid w:val="36A43460"/>
    <w:rsid w:val="3750F10C"/>
    <w:rsid w:val="3B34B53D"/>
    <w:rsid w:val="438DA7B6"/>
    <w:rsid w:val="46225F7D"/>
    <w:rsid w:val="47678398"/>
    <w:rsid w:val="486118D9"/>
    <w:rsid w:val="4A5D0F8F"/>
    <w:rsid w:val="50C3A5F3"/>
    <w:rsid w:val="51EED2C2"/>
    <w:rsid w:val="5348F41B"/>
    <w:rsid w:val="5457A719"/>
    <w:rsid w:val="61A0115C"/>
    <w:rsid w:val="62720317"/>
    <w:rsid w:val="661731E4"/>
    <w:rsid w:val="7EE29039"/>
    <w:rsid w:val="7FE528B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0684D9"/>
  <w14:defaultImageDpi w14:val="150"/>
  <w15:docId w15:val="{7BE3D03A-E3DF-4FF5-951A-4F8BAEE0E7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berarbeitung">
    <w:name w:val="Revision"/>
    <w:hidden/>
    <w:uiPriority w:val="99"/>
    <w:semiHidden/>
    <w:rsid w:val="00563956"/>
    <w:pPr>
      <w:spacing w:after="0" w:line="240" w:lineRule="auto"/>
    </w:pPr>
  </w:style>
  <w:style w:type="paragraph" w:styleId="Kopfzeile">
    <w:name w:val="header"/>
    <w:basedOn w:val="Standard"/>
    <w:link w:val="KopfzeileZchn"/>
    <w:uiPriority w:val="99"/>
    <w:unhideWhenUsed/>
    <w:rsid w:val="00377AD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77ADC"/>
  </w:style>
  <w:style w:type="paragraph" w:styleId="Fuzeile">
    <w:name w:val="footer"/>
    <w:basedOn w:val="Standard"/>
    <w:link w:val="FuzeileZchn"/>
    <w:uiPriority w:val="99"/>
    <w:unhideWhenUsed/>
    <w:rsid w:val="00377AD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77ADC"/>
  </w:style>
  <w:style w:type="character" w:styleId="Hyperlink">
    <w:name w:val="Hyperlink"/>
    <w:basedOn w:val="Absatz-Standardschriftart"/>
    <w:uiPriority w:val="99"/>
    <w:unhideWhenUsed/>
    <w:rsid w:val="00C35F97"/>
    <w:rPr>
      <w:color w:val="0000FF"/>
      <w:u w:val="single"/>
    </w:rPr>
  </w:style>
  <w:style w:type="paragraph" w:styleId="StandardWeb">
    <w:name w:val="Normal (Web)"/>
    <w:basedOn w:val="Standard"/>
    <w:uiPriority w:val="99"/>
    <w:unhideWhenUsed/>
    <w:rsid w:val="00C35F97"/>
    <w:pPr>
      <w:spacing w:before="100" w:beforeAutospacing="1" w:after="100" w:afterAutospacing="1" w:line="240" w:lineRule="auto"/>
    </w:pPr>
    <w:rPr>
      <w:rFonts w:ascii="Calibri" w:hAnsi="Calibri" w:cs="Calibri"/>
      <w:lang w:eastAsia="de-DE"/>
    </w:rPr>
  </w:style>
  <w:style w:type="character" w:customStyle="1" w:styleId="NichtaufgelsteErwhnung1">
    <w:name w:val="Nicht aufgelöste Erwähnung1"/>
    <w:basedOn w:val="Absatz-Standardschriftart"/>
    <w:uiPriority w:val="99"/>
    <w:semiHidden/>
    <w:unhideWhenUsed/>
    <w:rsid w:val="00C35F97"/>
    <w:rPr>
      <w:color w:val="605E5C"/>
      <w:shd w:val="clear" w:color="auto" w:fill="E1DFDD"/>
    </w:rPr>
  </w:style>
  <w:style w:type="table" w:styleId="Tabellenraster">
    <w:name w:val="Table Grid"/>
    <w:basedOn w:val="NormaleTabelle"/>
    <w:uiPriority w:val="39"/>
    <w:rsid w:val="00AB69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B3374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3748"/>
    <w:rPr>
      <w:rFonts w:ascii="Tahoma" w:hAnsi="Tahoma" w:cs="Tahoma"/>
      <w:sz w:val="16"/>
      <w:szCs w:val="16"/>
    </w:rPr>
  </w:style>
  <w:style w:type="character" w:styleId="Kommentarzeichen">
    <w:name w:val="annotation reference"/>
    <w:basedOn w:val="Absatz-Standardschriftart"/>
    <w:uiPriority w:val="99"/>
    <w:semiHidden/>
    <w:unhideWhenUsed/>
    <w:rsid w:val="00B33748"/>
    <w:rPr>
      <w:sz w:val="16"/>
      <w:szCs w:val="16"/>
    </w:rPr>
  </w:style>
  <w:style w:type="paragraph" w:styleId="Kommentartext">
    <w:name w:val="annotation text"/>
    <w:basedOn w:val="Standard"/>
    <w:link w:val="KommentartextZchn"/>
    <w:uiPriority w:val="99"/>
    <w:unhideWhenUsed/>
    <w:rsid w:val="00B33748"/>
    <w:pPr>
      <w:spacing w:line="240" w:lineRule="auto"/>
    </w:pPr>
    <w:rPr>
      <w:sz w:val="20"/>
      <w:szCs w:val="20"/>
    </w:rPr>
  </w:style>
  <w:style w:type="character" w:customStyle="1" w:styleId="KommentartextZchn">
    <w:name w:val="Kommentartext Zchn"/>
    <w:basedOn w:val="Absatz-Standardschriftart"/>
    <w:link w:val="Kommentartext"/>
    <w:uiPriority w:val="99"/>
    <w:rsid w:val="00B33748"/>
    <w:rPr>
      <w:sz w:val="20"/>
      <w:szCs w:val="20"/>
    </w:rPr>
  </w:style>
  <w:style w:type="paragraph" w:styleId="Kommentarthema">
    <w:name w:val="annotation subject"/>
    <w:basedOn w:val="Kommentartext"/>
    <w:next w:val="Kommentartext"/>
    <w:link w:val="KommentarthemaZchn"/>
    <w:uiPriority w:val="99"/>
    <w:semiHidden/>
    <w:unhideWhenUsed/>
    <w:rsid w:val="00B33748"/>
    <w:rPr>
      <w:b/>
      <w:bCs/>
    </w:rPr>
  </w:style>
  <w:style w:type="character" w:customStyle="1" w:styleId="KommentarthemaZchn">
    <w:name w:val="Kommentarthema Zchn"/>
    <w:basedOn w:val="KommentartextZchn"/>
    <w:link w:val="Kommentarthema"/>
    <w:uiPriority w:val="99"/>
    <w:semiHidden/>
    <w:rsid w:val="00B33748"/>
    <w:rPr>
      <w:b/>
      <w:bCs/>
      <w:sz w:val="20"/>
      <w:szCs w:val="20"/>
    </w:rPr>
  </w:style>
  <w:style w:type="character" w:styleId="NichtaufgelsteErwhnung">
    <w:name w:val="Unresolved Mention"/>
    <w:basedOn w:val="Absatz-Standardschriftart"/>
    <w:uiPriority w:val="99"/>
    <w:semiHidden/>
    <w:unhideWhenUsed/>
    <w:rsid w:val="007B25E6"/>
    <w:rPr>
      <w:color w:val="605E5C"/>
      <w:shd w:val="clear" w:color="auto" w:fill="E1DFDD"/>
    </w:rPr>
  </w:style>
  <w:style w:type="character" w:styleId="BesuchterLink">
    <w:name w:val="FollowedHyperlink"/>
    <w:basedOn w:val="Absatz-Standardschriftart"/>
    <w:uiPriority w:val="99"/>
    <w:semiHidden/>
    <w:unhideWhenUsed/>
    <w:rsid w:val="00E62AFC"/>
    <w:rPr>
      <w:color w:val="954F72" w:themeColor="followedHyperlink"/>
      <w:u w:val="single"/>
    </w:rPr>
  </w:style>
  <w:style w:type="paragraph" w:styleId="NurText">
    <w:name w:val="Plain Text"/>
    <w:basedOn w:val="Standard"/>
    <w:link w:val="NurTextZchn"/>
    <w:uiPriority w:val="99"/>
    <w:unhideWhenUsed/>
    <w:rsid w:val="000F451F"/>
    <w:pPr>
      <w:spacing w:after="0" w:line="240" w:lineRule="auto"/>
    </w:pPr>
    <w:rPr>
      <w:rFonts w:ascii="Calibri" w:hAnsi="Calibri" w:cs="Calibri"/>
      <w14:ligatures w14:val="standardContextual"/>
    </w:rPr>
  </w:style>
  <w:style w:type="character" w:customStyle="1" w:styleId="NurTextZchn">
    <w:name w:val="Nur Text Zchn"/>
    <w:basedOn w:val="Absatz-Standardschriftart"/>
    <w:link w:val="NurText"/>
    <w:uiPriority w:val="99"/>
    <w:rsid w:val="000F451F"/>
    <w:rPr>
      <w:rFonts w:ascii="Calibri" w:hAnsi="Calibri" w:cs="Calibri"/>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7299905">
      <w:bodyDiv w:val="1"/>
      <w:marLeft w:val="0"/>
      <w:marRight w:val="0"/>
      <w:marTop w:val="0"/>
      <w:marBottom w:val="0"/>
      <w:divBdr>
        <w:top w:val="none" w:sz="0" w:space="0" w:color="auto"/>
        <w:left w:val="none" w:sz="0" w:space="0" w:color="auto"/>
        <w:bottom w:val="none" w:sz="0" w:space="0" w:color="auto"/>
        <w:right w:val="none" w:sz="0" w:space="0" w:color="auto"/>
      </w:divBdr>
    </w:div>
    <w:div w:id="624428776">
      <w:bodyDiv w:val="1"/>
      <w:marLeft w:val="0"/>
      <w:marRight w:val="0"/>
      <w:marTop w:val="0"/>
      <w:marBottom w:val="0"/>
      <w:divBdr>
        <w:top w:val="none" w:sz="0" w:space="0" w:color="auto"/>
        <w:left w:val="none" w:sz="0" w:space="0" w:color="auto"/>
        <w:bottom w:val="none" w:sz="0" w:space="0" w:color="auto"/>
        <w:right w:val="none" w:sz="0" w:space="0" w:color="auto"/>
      </w:divBdr>
    </w:div>
    <w:div w:id="760833506">
      <w:bodyDiv w:val="1"/>
      <w:marLeft w:val="0"/>
      <w:marRight w:val="0"/>
      <w:marTop w:val="0"/>
      <w:marBottom w:val="0"/>
      <w:divBdr>
        <w:top w:val="none" w:sz="0" w:space="0" w:color="auto"/>
        <w:left w:val="none" w:sz="0" w:space="0" w:color="auto"/>
        <w:bottom w:val="none" w:sz="0" w:space="0" w:color="auto"/>
        <w:right w:val="none" w:sz="0" w:space="0" w:color="auto"/>
      </w:divBdr>
    </w:div>
    <w:div w:id="939487527">
      <w:bodyDiv w:val="1"/>
      <w:marLeft w:val="0"/>
      <w:marRight w:val="0"/>
      <w:marTop w:val="0"/>
      <w:marBottom w:val="0"/>
      <w:divBdr>
        <w:top w:val="none" w:sz="0" w:space="0" w:color="auto"/>
        <w:left w:val="none" w:sz="0" w:space="0" w:color="auto"/>
        <w:bottom w:val="none" w:sz="0" w:space="0" w:color="auto"/>
        <w:right w:val="none" w:sz="0" w:space="0" w:color="auto"/>
      </w:divBdr>
    </w:div>
    <w:div w:id="1379863024">
      <w:bodyDiv w:val="1"/>
      <w:marLeft w:val="0"/>
      <w:marRight w:val="0"/>
      <w:marTop w:val="0"/>
      <w:marBottom w:val="0"/>
      <w:divBdr>
        <w:top w:val="none" w:sz="0" w:space="0" w:color="auto"/>
        <w:left w:val="none" w:sz="0" w:space="0" w:color="auto"/>
        <w:bottom w:val="none" w:sz="0" w:space="0" w:color="auto"/>
        <w:right w:val="none" w:sz="0" w:space="0" w:color="auto"/>
      </w:divBdr>
    </w:div>
    <w:div w:id="1778215796">
      <w:bodyDiv w:val="1"/>
      <w:marLeft w:val="0"/>
      <w:marRight w:val="0"/>
      <w:marTop w:val="0"/>
      <w:marBottom w:val="0"/>
      <w:divBdr>
        <w:top w:val="none" w:sz="0" w:space="0" w:color="auto"/>
        <w:left w:val="none" w:sz="0" w:space="0" w:color="auto"/>
        <w:bottom w:val="none" w:sz="0" w:space="0" w:color="auto"/>
        <w:right w:val="none" w:sz="0" w:space="0" w:color="auto"/>
      </w:divBdr>
    </w:div>
    <w:div w:id="1889952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silvia.dufils@raab-gruppe.de" TargetMode="External"/><Relationship Id="rId18" Type="http://schemas.openxmlformats.org/officeDocument/2006/relationships/hyperlink" Target="file://SPRDC/Daten/Raab-Gruppe/PIs/2022-02%20IFH%20intherm/www.raab-gruppe.de"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hyperlink" Target="https://www.raab-gruppe.de" TargetMode="External"/><Relationship Id="rId17" Type="http://schemas.openxmlformats.org/officeDocument/2006/relationships/hyperlink" Target="file://SPRDC/Daten/Raab-Gruppe/PIs/2022-02%20IFH%20intherm/www.raab-gruppe.de" TargetMode="External"/><Relationship Id="rId2" Type="http://schemas.openxmlformats.org/officeDocument/2006/relationships/customXml" Target="../customXml/item2.xml"/><Relationship Id="rId16" Type="http://schemas.openxmlformats.org/officeDocument/2006/relationships/hyperlink" Target="http://www.raab-gruppe.de/" TargetMode="External"/><Relationship Id="rId20" Type="http://schemas.openxmlformats.org/officeDocument/2006/relationships/hyperlink" Target="https://waldecker-pr.d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hyperlink" Target="file://SPRDC/Daten/Raab-Gruppe/PIs/2022-02%20IFH%20intherm/info@raab-gruppe.de" TargetMode="External"/><Relationship Id="rId23" Type="http://schemas.openxmlformats.org/officeDocument/2006/relationships/theme" Target="theme/theme1.xml"/><Relationship Id="rId10" Type="http://schemas.openxmlformats.org/officeDocument/2006/relationships/hyperlink" Target="http://www.raab-gruppe.de" TargetMode="External"/><Relationship Id="rId19" Type="http://schemas.openxmlformats.org/officeDocument/2006/relationships/hyperlink" Target="mailto:paul@waldecker-pr.de"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hyperlink" Target="mailto:info@raab-gruppe.de"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5">
    <wetp:webextensionref xmlns:r="http://schemas.openxmlformats.org/officeDocument/2006/relationships" r:id="rId1"/>
  </wetp:taskpane>
  <wetp:taskpane dockstate="right" visibility="0" width="350" row="3">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CC89A291-6D6C-4975-840D-FBAF6E1B2384}">
  <we:reference id="a6ab5f17-ed7d-4c8a-80f0-5a39579a70a2" version="1.4.0.0" store="EXCatalog" storeType="EXCatalog"/>
  <we:alternateReferences>
    <we:reference id="WA200002017" version="1.4.0.0" store="de-DE" storeType="OMEX"/>
  </we:alternateReferences>
  <we:properties>
    <we:property name="ignoredAdviceList" value="&quot;[{\&quot;errorCode\&quot;:\&quot;21\&quot;,\&quot;originalError\&quot;:\&quot;Maisach\&quot;},{\&quot;errorCode\&quot;:\&quot;130\&quot;,\&quot;originalError\&quot;:\&quot;Je\&quot;},{\&quot;errorCode\&quot;:\&quot;136\&quot;,\&quot;originalError\&quot;:\&quot;Heizen\&quot;},{\&quot;errorCode\&quot;:\&quot;21\&quot;,\&quot;originalError\&quot;:\&quot;Kutzner\&quot;},{\&quot;errorCode\&quot;:\&quot;113\&quot;,\&quot;originalError\&quot;:\&quot;neuen\&quot;},{\&quot;errorCode\&quot;:\&quot;901\&quot;,\&quot;originalError\&quot;:\&quot;Schornsteinkomponenten –\&quot;},{\&quot;errorCode\&quot;:\&quot;901\&quot;,\&quot;originalError\&quot;:\&quot;Raab-Gruppe\\t\\t\\tGladbacher\&quot;},{\&quot;errorCode\&quot;:\&quot;21\&quot;,\&quot;originalError\&quot;:\&quot;Frauenstr\&quot;},{\&quot;errorCode\&quot;:\&quot;21\&quot;,\&quot;originalError\&quot;:\&quot;raab-gruppe.de\&quot;},{\&quot;errorCode\&quot;:\&quot;21\&quot;,\&quot;originalError\&quot;:\&quot;waldecker-pr.de\&quot;},{\&quot;errorCode\&quot;:\&quot;c005\&quot;,\&quot;originalError\&quot;:\&quot;Um die Emissionen von Heizungen zu reduzieren und die Effizienz zu steigern, lohnt es sich, direkt an der Abgasanlage anzusetzen. \&quot;},{\&quot;errorCode\&quot;:\&quot;c005\&quot;,\&quot;originalError\&quot;:\&quot;Nur wenn der Förderdruck am Abgasstutzen der Feuerstätte stabil ist, kann die Verbrennung sauber, umweltschonend und wirtschaftlich erfolgen. \&quot;},{\&quot;errorCode\&quot;:\&quot;c005\&quot;,\&quot;originalError\&quot;:\&quot;Die Aufgabe der Zugbegrenzer ist es, zu hohen Unterdruck in der Abgasanlage durch witterungsbedingte Temperaturschwankungen zu verhindern. \&quot;},{\&quot;errorCode\&quot;:\&quot;c005\&quot;,\&quot;originalError\&quot;:\&quot;Dazu reagieren sie präzise auf Druckveränderungen und begrenzen den Schornsteinzug auf den jeweils eingestellten Wert. \&quot;},{\&quot;errorCode\&quot;:\&quot;c005\&quot;,\&quot;originalError\&quot;:\&quot;Bei Biomasseheizkesseln kann es allerdings vor allem in der Anfahrphase zu einem Asche- und Rußaustrag über den Zugbegrenzer in den Aufstellraum kommen. \&quot;},{\&quot;errorCode\&quot;:\&quot;c006\&quot;,\&quot;originalError\&quot;:\&quot;Filteraufsatz\&quot;},{\&quot;errorCode\&quot;:\&quot;240\&quot;,\&quot;originalError\&quot;:\&quot; einfac\&quot;},{\&quot;errorCode\&quot;:\&quot;c006\&quot;,\&quot;originalError\&quot;:\&quot;Zugbegrenzer\&quot;},{\&quot;errorCode\&quot;:\&quot;c005\&quot;,\&quot;originalError\&quot;:\&quot;Zu beachten ist, dass sich die Luftgruppe der Zugbegrenzer etwas reduziert, was bei den leistungsstarken Präzisionszugbegrenzern meistens keine größere Einschränkung darstellt.\&quot;},{\&quot;errorCode\&quot;:\&quot;240\&quot;,\&quot;originalError\&quot;:\&quot; einfach \&quot;},{\&quot;errorCode\&quot;:\&quot;c006\&quot;,\&quot;originalError\&quot;:\&quot;Z\&quot;},{\&quot;errorCode\&quot;:\&quot;c006\&quot;,\&quot;originalError\&quot;:\&quot;UK\&quot;},{\&quot;errorCode\&quot;:\&quot;c005\&quot;,\&quot;originalError\&quot;:\&quot;So kann effizient und emissionsarm geheizt werden und die Verschmutzung des Heizraums wird wesentlich reduziert. \&quot;},{\&quot;errorCode\&quot;:\&quot;c005\&quot;,\&quot;originalError\&quot;:\&quot;Die Philosophie des Unternehmens ist der „intelligente Schornstein“, ein System von intelligent aufeinander abgestimmten Komponenten, um den Schadstoffausstoß zu reduzieren und Energieeinsparungen zu realisieren. \&quot;},{\&quot;errorCode\&quot;:\&quot;c005\&quot;,\&quot;originalError\&quot;:\&quot;Die Abteilung Raab-Anlagentechnik übernimmt die Planung und Realisierung von Großanlagen, von der Konzepterstellung bis zur schlüsselfertigen Montage. \&quot;},{\&quot;errorCode\&quot;:\&quot;c006\&quot;,\&quot;originalError\&quot;:\&quot;GmbH\&quot;}]&quot;"/>
  </we:properties>
  <we:bindings/>
  <we:snapshot xmlns:r="http://schemas.openxmlformats.org/officeDocument/2006/relationships"/>
</we:webextension>
</file>

<file path=word/webextensions/webextension2.xml><?xml version="1.0" encoding="utf-8"?>
<we:webextension xmlns:we="http://schemas.microsoft.com/office/webextensions/webextension/2010/11" id="{0CAF95A4-A3E7-45E1-B809-99ED1FB4F3A5}">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9D51ED-84B0-4EF7-B2D9-3292C23FA5EB}">
  <ds:schemaRefs>
    <ds:schemaRef ds:uri="http://schemas.microsoft.com/sharepoint/v3/contenttype/forms"/>
  </ds:schemaRefs>
</ds:datastoreItem>
</file>

<file path=customXml/itemProps2.xml><?xml version="1.0" encoding="utf-8"?>
<ds:datastoreItem xmlns:ds="http://schemas.openxmlformats.org/officeDocument/2006/customXml" ds:itemID="{433CF7AB-270D-4C2E-B519-FCECFC38FC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DE53800-6B06-4C66-ABEB-176D58F1AF39}">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4.xml><?xml version="1.0" encoding="utf-8"?>
<ds:datastoreItem xmlns:ds="http://schemas.openxmlformats.org/officeDocument/2006/customXml" ds:itemID="{26460972-685F-4C79-A889-DCCD4B2A86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583</Words>
  <Characters>3680</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dc:creator>
  <cp:keywords/>
  <dc:description/>
  <cp:lastModifiedBy>Marion Paul</cp:lastModifiedBy>
  <cp:revision>7</cp:revision>
  <dcterms:created xsi:type="dcterms:W3CDTF">2024-02-02T11:44:00Z</dcterms:created>
  <dcterms:modified xsi:type="dcterms:W3CDTF">2024-02-08T13:28:00Z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72200</vt:r8>
  </property>
  <property fmtid="{D5CDD505-2E9C-101B-9397-08002B2CF9AE}" pid="3" name="MediaServiceImageTags">
    <vt:lpwstr/>
  </property>
  <property fmtid="{D5CDD505-2E9C-101B-9397-08002B2CF9AE}" pid="4" name="ContentTypeId">
    <vt:lpwstr>0x01010093BCB504A6F2F647B4E6F8C7BBBEF3AE</vt:lpwstr>
  </property>
</Properties>
</file>