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1CC96" w14:textId="16F82996" w:rsidR="00B83665" w:rsidRDefault="00F8272E" w:rsidP="005261F7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Kompakte Trin</w:t>
      </w:r>
      <w:r w:rsidR="00180879">
        <w:rPr>
          <w:rFonts w:ascii="Arial" w:hAnsi="Arial" w:cs="Arial"/>
          <w:b/>
          <w:bCs/>
          <w:sz w:val="24"/>
          <w:szCs w:val="24"/>
          <w:u w:val="single"/>
        </w:rPr>
        <w:t>k</w:t>
      </w:r>
      <w:r>
        <w:rPr>
          <w:rFonts w:ascii="Arial" w:hAnsi="Arial" w:cs="Arial"/>
          <w:b/>
          <w:bCs/>
          <w:sz w:val="24"/>
          <w:szCs w:val="24"/>
          <w:u w:val="single"/>
        </w:rPr>
        <w:t>wassererwärmung für das Einfamilienhaus</w:t>
      </w:r>
    </w:p>
    <w:p w14:paraId="1D01BB8E" w14:textId="12C9A3A6" w:rsidR="00B83665" w:rsidRPr="00B83665" w:rsidRDefault="00F8272E" w:rsidP="005261F7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8272E">
        <w:rPr>
          <w:rFonts w:ascii="Arial" w:hAnsi="Arial" w:cs="Arial"/>
          <w:b/>
          <w:bCs/>
          <w:sz w:val="24"/>
          <w:szCs w:val="24"/>
        </w:rPr>
        <w:t>FriwaMicro</w:t>
      </w:r>
      <w:proofErr w:type="spellEnd"/>
      <w:r w:rsidRPr="00F8272E">
        <w:rPr>
          <w:rFonts w:ascii="Arial" w:hAnsi="Arial" w:cs="Arial"/>
          <w:b/>
          <w:bCs/>
          <w:sz w:val="24"/>
          <w:szCs w:val="24"/>
        </w:rPr>
        <w:t xml:space="preserve"> – effizient, sicher und </w:t>
      </w:r>
      <w:r w:rsidR="00822868" w:rsidRPr="00F8272E">
        <w:rPr>
          <w:rFonts w:ascii="Arial" w:hAnsi="Arial" w:cs="Arial"/>
          <w:b/>
          <w:bCs/>
          <w:sz w:val="24"/>
          <w:szCs w:val="24"/>
        </w:rPr>
        <w:t>wirtschaf</w:t>
      </w:r>
      <w:r w:rsidR="00822868">
        <w:rPr>
          <w:rFonts w:ascii="Arial" w:hAnsi="Arial" w:cs="Arial"/>
          <w:b/>
          <w:bCs/>
          <w:sz w:val="24"/>
          <w:szCs w:val="24"/>
        </w:rPr>
        <w:t>tlich</w:t>
      </w:r>
    </w:p>
    <w:p w14:paraId="75D6DA88" w14:textId="5C97E00F" w:rsidR="00DB41BA" w:rsidRDefault="00DB41BA" w:rsidP="00346249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Platzsparend, </w:t>
      </w:r>
      <w:r w:rsidR="00D608D6">
        <w:rPr>
          <w:rFonts w:ascii="Arial" w:hAnsi="Arial" w:cs="Arial"/>
          <w:i/>
          <w:iCs/>
          <w:sz w:val="24"/>
          <w:szCs w:val="24"/>
        </w:rPr>
        <w:t xml:space="preserve">einfach zu installieren und zuverlässig: Mit der </w:t>
      </w:r>
      <w:proofErr w:type="spellStart"/>
      <w:r w:rsidR="00D608D6">
        <w:rPr>
          <w:rFonts w:ascii="Arial" w:hAnsi="Arial" w:cs="Arial"/>
          <w:i/>
          <w:iCs/>
          <w:sz w:val="24"/>
          <w:szCs w:val="24"/>
        </w:rPr>
        <w:t>FriwaMicro</w:t>
      </w:r>
      <w:proofErr w:type="spellEnd"/>
      <w:r w:rsidR="00D608D6">
        <w:rPr>
          <w:rFonts w:ascii="Arial" w:hAnsi="Arial" w:cs="Arial"/>
          <w:i/>
          <w:iCs/>
          <w:sz w:val="24"/>
          <w:szCs w:val="24"/>
        </w:rPr>
        <w:t xml:space="preserve"> </w:t>
      </w:r>
      <w:r w:rsidR="00603107">
        <w:rPr>
          <w:rFonts w:ascii="Arial" w:hAnsi="Arial" w:cs="Arial"/>
          <w:i/>
          <w:iCs/>
          <w:sz w:val="24"/>
          <w:szCs w:val="24"/>
        </w:rPr>
        <w:t>bietet</w:t>
      </w:r>
      <w:r w:rsidR="00D608D6">
        <w:rPr>
          <w:rFonts w:ascii="Arial" w:hAnsi="Arial" w:cs="Arial"/>
          <w:i/>
          <w:iCs/>
          <w:sz w:val="24"/>
          <w:szCs w:val="24"/>
        </w:rPr>
        <w:t xml:space="preserve"> PAW</w:t>
      </w:r>
      <w:r w:rsidR="00603107">
        <w:rPr>
          <w:rFonts w:ascii="Arial" w:hAnsi="Arial" w:cs="Arial"/>
          <w:i/>
          <w:iCs/>
          <w:sz w:val="24"/>
          <w:szCs w:val="24"/>
        </w:rPr>
        <w:t xml:space="preserve"> </w:t>
      </w:r>
      <w:r w:rsidR="00603107" w:rsidRPr="00603107">
        <w:rPr>
          <w:rFonts w:ascii="Arial" w:hAnsi="Arial" w:cs="Arial"/>
          <w:i/>
          <w:iCs/>
          <w:sz w:val="24"/>
          <w:szCs w:val="24"/>
        </w:rPr>
        <w:t>eine kompakte Frischwasserstation für die hygienische Trinkwassererwärmung</w:t>
      </w:r>
      <w:r w:rsidR="00603107">
        <w:rPr>
          <w:rFonts w:ascii="Arial" w:hAnsi="Arial" w:cs="Arial"/>
          <w:i/>
          <w:iCs/>
          <w:sz w:val="24"/>
          <w:szCs w:val="24"/>
        </w:rPr>
        <w:t xml:space="preserve">, die speziell </w:t>
      </w:r>
      <w:r w:rsidR="00E030A3" w:rsidRPr="00E030A3">
        <w:rPr>
          <w:rFonts w:ascii="Arial" w:hAnsi="Arial" w:cs="Arial"/>
          <w:i/>
          <w:iCs/>
          <w:sz w:val="24"/>
          <w:szCs w:val="24"/>
        </w:rPr>
        <w:t>für den Einsatz im Einfamilienhaus konzipiert</w:t>
      </w:r>
      <w:r w:rsidR="00E030A3">
        <w:rPr>
          <w:rFonts w:ascii="Arial" w:hAnsi="Arial" w:cs="Arial"/>
          <w:i/>
          <w:iCs/>
          <w:sz w:val="24"/>
          <w:szCs w:val="24"/>
        </w:rPr>
        <w:t xml:space="preserve"> ist.</w:t>
      </w:r>
    </w:p>
    <w:p w14:paraId="060E86E9" w14:textId="16B641A8" w:rsidR="00511A98" w:rsidRDefault="0087763F" w:rsidP="00E030A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7763F">
        <w:rPr>
          <w:rFonts w:ascii="Arial" w:hAnsi="Arial" w:cs="Arial"/>
          <w:sz w:val="24"/>
          <w:szCs w:val="24"/>
        </w:rPr>
        <w:t xml:space="preserve">Die Station arbeitet </w:t>
      </w:r>
      <w:r w:rsidR="001B068B">
        <w:rPr>
          <w:rFonts w:ascii="Arial" w:hAnsi="Arial" w:cs="Arial"/>
          <w:sz w:val="24"/>
          <w:szCs w:val="24"/>
        </w:rPr>
        <w:t>ähnlich wie ein Durchlauferhitzer:</w:t>
      </w:r>
      <w:r w:rsidRPr="0087763F">
        <w:rPr>
          <w:rFonts w:ascii="Arial" w:hAnsi="Arial" w:cs="Arial"/>
          <w:sz w:val="24"/>
          <w:szCs w:val="24"/>
        </w:rPr>
        <w:t xml:space="preserve"> </w:t>
      </w:r>
      <w:r w:rsidR="009E053B">
        <w:rPr>
          <w:rFonts w:ascii="Arial" w:hAnsi="Arial" w:cs="Arial"/>
          <w:sz w:val="24"/>
          <w:szCs w:val="24"/>
        </w:rPr>
        <w:t>Sie</w:t>
      </w:r>
      <w:r w:rsidR="009E053B" w:rsidRPr="0087763F">
        <w:rPr>
          <w:rFonts w:ascii="Arial" w:hAnsi="Arial" w:cs="Arial"/>
          <w:sz w:val="24"/>
          <w:szCs w:val="24"/>
        </w:rPr>
        <w:t xml:space="preserve"> </w:t>
      </w:r>
      <w:r w:rsidRPr="0087763F">
        <w:rPr>
          <w:rFonts w:ascii="Arial" w:hAnsi="Arial" w:cs="Arial"/>
          <w:sz w:val="24"/>
          <w:szCs w:val="24"/>
        </w:rPr>
        <w:t xml:space="preserve">stellt Warmwasser bedarfsgerecht und effizient zur Verfügung – ganz ohne Speicherverluste und mit maximaler Betriebssicherheit. Die Warmwasserbereitung erfolgt ausschließlich im Moment des Bedarfs, wodurch die Gefahr der </w:t>
      </w:r>
      <w:proofErr w:type="spellStart"/>
      <w:r w:rsidRPr="0087763F">
        <w:rPr>
          <w:rFonts w:ascii="Arial" w:hAnsi="Arial" w:cs="Arial"/>
          <w:sz w:val="24"/>
          <w:szCs w:val="24"/>
        </w:rPr>
        <w:t>Legionellenbildung</w:t>
      </w:r>
      <w:proofErr w:type="spellEnd"/>
      <w:r w:rsidRPr="0087763F">
        <w:rPr>
          <w:rFonts w:ascii="Arial" w:hAnsi="Arial" w:cs="Arial"/>
          <w:sz w:val="24"/>
          <w:szCs w:val="24"/>
        </w:rPr>
        <w:t xml:space="preserve"> deutlich reduziert wird.</w:t>
      </w:r>
    </w:p>
    <w:p w14:paraId="48BED711" w14:textId="497B8799" w:rsidR="00CA3058" w:rsidRDefault="00511A98" w:rsidP="00E030A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11A98">
        <w:rPr>
          <w:rFonts w:ascii="Arial" w:hAnsi="Arial" w:cs="Arial"/>
          <w:sz w:val="24"/>
          <w:szCs w:val="24"/>
        </w:rPr>
        <w:t>Trotz ihrer kompakten Bauweise –420</w:t>
      </w:r>
      <w:r>
        <w:rPr>
          <w:rFonts w:ascii="Arial" w:hAnsi="Arial" w:cs="Arial"/>
          <w:sz w:val="24"/>
          <w:szCs w:val="24"/>
        </w:rPr>
        <w:t> </w:t>
      </w:r>
      <w:r w:rsidRPr="00511A98">
        <w:rPr>
          <w:rFonts w:ascii="Arial" w:hAnsi="Arial" w:cs="Arial"/>
          <w:sz w:val="24"/>
          <w:szCs w:val="24"/>
        </w:rPr>
        <w:t>mm</w:t>
      </w:r>
      <w:r>
        <w:rPr>
          <w:rFonts w:ascii="Arial" w:hAnsi="Arial" w:cs="Arial"/>
          <w:sz w:val="24"/>
          <w:szCs w:val="24"/>
        </w:rPr>
        <w:t> x </w:t>
      </w:r>
      <w:r w:rsidRPr="00511A98">
        <w:rPr>
          <w:rFonts w:ascii="Arial" w:hAnsi="Arial" w:cs="Arial"/>
          <w:sz w:val="24"/>
          <w:szCs w:val="24"/>
        </w:rPr>
        <w:t>282</w:t>
      </w:r>
      <w:r>
        <w:rPr>
          <w:rFonts w:ascii="Arial" w:hAnsi="Arial" w:cs="Arial"/>
          <w:sz w:val="24"/>
          <w:szCs w:val="24"/>
        </w:rPr>
        <w:t> </w:t>
      </w:r>
      <w:r w:rsidRPr="00511A98">
        <w:rPr>
          <w:rFonts w:ascii="Arial" w:hAnsi="Arial" w:cs="Arial"/>
          <w:sz w:val="24"/>
          <w:szCs w:val="24"/>
        </w:rPr>
        <w:t>mm</w:t>
      </w:r>
      <w:r>
        <w:rPr>
          <w:rFonts w:ascii="Arial" w:hAnsi="Arial" w:cs="Arial"/>
          <w:sz w:val="24"/>
          <w:szCs w:val="24"/>
        </w:rPr>
        <w:t> x </w:t>
      </w:r>
      <w:r w:rsidRPr="00511A98">
        <w:rPr>
          <w:rFonts w:ascii="Arial" w:hAnsi="Arial" w:cs="Arial"/>
          <w:sz w:val="24"/>
          <w:szCs w:val="24"/>
        </w:rPr>
        <w:t>265</w:t>
      </w:r>
      <w:r>
        <w:rPr>
          <w:rFonts w:ascii="Arial" w:hAnsi="Arial" w:cs="Arial"/>
          <w:sz w:val="24"/>
          <w:szCs w:val="24"/>
        </w:rPr>
        <w:t> </w:t>
      </w:r>
      <w:r w:rsidRPr="00511A98">
        <w:rPr>
          <w:rFonts w:ascii="Arial" w:hAnsi="Arial" w:cs="Arial"/>
          <w:sz w:val="24"/>
          <w:szCs w:val="24"/>
        </w:rPr>
        <w:t xml:space="preserve">mm – bietet die </w:t>
      </w:r>
      <w:proofErr w:type="spellStart"/>
      <w:r w:rsidRPr="00511A98">
        <w:rPr>
          <w:rFonts w:ascii="Arial" w:hAnsi="Arial" w:cs="Arial"/>
          <w:sz w:val="24"/>
          <w:szCs w:val="24"/>
        </w:rPr>
        <w:t>FriwaMicro</w:t>
      </w:r>
      <w:proofErr w:type="spellEnd"/>
      <w:r w:rsidRPr="00511A98">
        <w:rPr>
          <w:rFonts w:ascii="Arial" w:hAnsi="Arial" w:cs="Arial"/>
          <w:sz w:val="24"/>
          <w:szCs w:val="24"/>
        </w:rPr>
        <w:t xml:space="preserve"> eine beeindruckende Leistung: Bei einer eingestellten Warmwassertemperatur von 45</w:t>
      </w:r>
      <w:r>
        <w:rPr>
          <w:rFonts w:ascii="Arial" w:hAnsi="Arial" w:cs="Arial"/>
          <w:sz w:val="24"/>
          <w:szCs w:val="24"/>
        </w:rPr>
        <w:t> </w:t>
      </w:r>
      <w:r w:rsidRPr="00511A98">
        <w:rPr>
          <w:rFonts w:ascii="Arial" w:hAnsi="Arial" w:cs="Arial"/>
          <w:sz w:val="24"/>
          <w:szCs w:val="24"/>
        </w:rPr>
        <w:t xml:space="preserve">°C erreicht sie eine Zapfleistung von bis zu </w:t>
      </w:r>
      <w:r>
        <w:rPr>
          <w:rFonts w:ascii="Arial" w:hAnsi="Arial" w:cs="Arial"/>
          <w:sz w:val="24"/>
          <w:szCs w:val="24"/>
        </w:rPr>
        <w:t>20 </w:t>
      </w:r>
      <w:r w:rsidR="00CA3058">
        <w:rPr>
          <w:rFonts w:ascii="Arial" w:hAnsi="Arial" w:cs="Arial"/>
          <w:sz w:val="24"/>
          <w:szCs w:val="24"/>
        </w:rPr>
        <w:t>l/m</w:t>
      </w:r>
      <w:r w:rsidRPr="00511A98">
        <w:rPr>
          <w:rFonts w:ascii="Arial" w:hAnsi="Arial" w:cs="Arial"/>
          <w:sz w:val="24"/>
          <w:szCs w:val="24"/>
        </w:rPr>
        <w:t xml:space="preserve"> und eine Übertragungsleistung von bis zu 49</w:t>
      </w:r>
      <w:r w:rsidR="00CA3058">
        <w:rPr>
          <w:rFonts w:ascii="Arial" w:hAnsi="Arial" w:cs="Arial"/>
          <w:sz w:val="24"/>
          <w:szCs w:val="24"/>
        </w:rPr>
        <w:t> </w:t>
      </w:r>
      <w:r w:rsidRPr="00511A98">
        <w:rPr>
          <w:rFonts w:ascii="Arial" w:hAnsi="Arial" w:cs="Arial"/>
          <w:sz w:val="24"/>
          <w:szCs w:val="24"/>
        </w:rPr>
        <w:t>kW. Die primärseitige Vorlauftemperatur liegt bei 60</w:t>
      </w:r>
      <w:r w:rsidR="00CA3058">
        <w:rPr>
          <w:rFonts w:ascii="Arial" w:hAnsi="Arial" w:cs="Arial"/>
          <w:sz w:val="24"/>
          <w:szCs w:val="24"/>
        </w:rPr>
        <w:t> </w:t>
      </w:r>
      <w:r w:rsidRPr="00511A98">
        <w:rPr>
          <w:rFonts w:ascii="Arial" w:hAnsi="Arial" w:cs="Arial"/>
          <w:sz w:val="24"/>
          <w:szCs w:val="24"/>
        </w:rPr>
        <w:t>°C. Der Wärmetauscher besteht aus 24 Platten und ist optional mit einer Siliziumdioxid-Beschichtung erhältlich</w:t>
      </w:r>
      <w:r w:rsidR="00106A08">
        <w:rPr>
          <w:rFonts w:ascii="Arial" w:hAnsi="Arial" w:cs="Arial"/>
          <w:sz w:val="24"/>
          <w:szCs w:val="24"/>
        </w:rPr>
        <w:t>.</w:t>
      </w:r>
      <w:r w:rsidRPr="00511A98">
        <w:rPr>
          <w:rFonts w:ascii="Arial" w:hAnsi="Arial" w:cs="Arial"/>
          <w:sz w:val="24"/>
          <w:szCs w:val="24"/>
        </w:rPr>
        <w:t xml:space="preserve"> </w:t>
      </w:r>
      <w:r w:rsidR="00812C9B">
        <w:rPr>
          <w:rFonts w:ascii="Arial" w:hAnsi="Arial" w:cs="Arial"/>
          <w:sz w:val="24"/>
          <w:szCs w:val="24"/>
        </w:rPr>
        <w:t>Dadurch ist er</w:t>
      </w:r>
      <w:r w:rsidRPr="00511A98">
        <w:rPr>
          <w:rFonts w:ascii="Arial" w:hAnsi="Arial" w:cs="Arial"/>
          <w:sz w:val="24"/>
          <w:szCs w:val="24"/>
        </w:rPr>
        <w:t xml:space="preserve"> besonders widerstandsfähig gegenüber korrosiven Wasserbedingungen.</w:t>
      </w:r>
    </w:p>
    <w:p w14:paraId="47A82B0C" w14:textId="42C667DD" w:rsidR="00E030A3" w:rsidRDefault="00444B55" w:rsidP="00E030A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DF6735">
        <w:rPr>
          <w:rFonts w:ascii="Arial" w:hAnsi="Arial" w:cs="Arial"/>
          <w:i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65921DE1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676D166A" w14:textId="3007974E" w:rsidR="006014CF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112C5E0C" w14:textId="72070254" w:rsidR="00637FA0" w:rsidRPr="00C36936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 w:rsidRPr="00C76F36">
                              <w:rPr>
                                <w:lang w:val="en-US"/>
                              </w:rPr>
                              <w:instrText>HYPERLINK "http://www.waldecker-pr.de"</w:instrText>
                            </w:r>
                            <w:r>
                              <w:fldChar w:fldCharType="separate"/>
                            </w:r>
                            <w:r w:rsidRPr="00AC4CC4"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pl-PL"/>
                              </w:rPr>
                              <w:t>www.waldecker-pr.de</w:t>
                            </w:r>
                            <w:r>
                              <w:fldChar w:fldCharType="end"/>
                            </w:r>
                          </w:p>
                          <w:p w14:paraId="4D5AF6C4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35B9A68E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2E3757E6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1C33E2E1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0D93A0CB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738C310F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442F7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2A185D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1F5A944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86B446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62B43A9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4CF95F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BA04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D57B41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A3F0D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45ACA2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A096160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4E996B7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047A11B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E2688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E2688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E2688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2" w:history="1">
                              <w:r w:rsidRPr="00E268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info@paw.eu</w:t>
                              </w:r>
                            </w:hyperlink>
                            <w:hyperlink r:id="rId13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676D166A" w14:textId="3007974E" w:rsidR="006014CF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112C5E0C" w14:textId="72070254" w:rsidR="00637FA0" w:rsidRPr="00C36936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r>
                        <w:fldChar w:fldCharType="begin"/>
                      </w:r>
                      <w:r w:rsidRPr="00C76F36">
                        <w:rPr>
                          <w:lang w:val="en-US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AC4CC4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pl-PL"/>
                        </w:rPr>
                        <w:t>www.waldecker-pr.de</w:t>
                      </w:r>
                      <w:r>
                        <w:fldChar w:fldCharType="end"/>
                      </w:r>
                    </w:p>
                    <w:p w14:paraId="4D5AF6C4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35B9A68E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2E3757E6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1C33E2E1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0D93A0CB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738C310F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442F7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2A185D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1F5A944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86B446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62B43A9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4CF95F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BA04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D57B41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A3F0D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45ACA2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A096160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4E996B7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047A11B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C4CC4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E2688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E2688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E2688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6" w:history="1">
                        <w:r w:rsidRPr="00E268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info@paw.eu</w:t>
                        </w:r>
                      </w:hyperlink>
                      <w:hyperlink r:id="rId17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82AEE">
        <w:rPr>
          <w:rFonts w:ascii="Arial" w:hAnsi="Arial" w:cs="Arial"/>
          <w:sz w:val="24"/>
          <w:szCs w:val="24"/>
        </w:rPr>
        <w:t xml:space="preserve">Die </w:t>
      </w:r>
      <w:r w:rsidR="00C82AEE" w:rsidRPr="00C82AEE">
        <w:rPr>
          <w:rFonts w:ascii="Arial" w:hAnsi="Arial" w:cs="Arial"/>
          <w:sz w:val="24"/>
          <w:szCs w:val="24"/>
        </w:rPr>
        <w:t>hydraulische Ausstattung umfasst einen Strömungsschalter mit einem Ansprechwert von 1,3</w:t>
      </w:r>
      <w:r w:rsidR="00C82AEE">
        <w:rPr>
          <w:rFonts w:ascii="Arial" w:hAnsi="Arial" w:cs="Arial"/>
          <w:sz w:val="24"/>
          <w:szCs w:val="24"/>
        </w:rPr>
        <w:t> </w:t>
      </w:r>
      <w:r w:rsidR="00C82AEE" w:rsidRPr="00C82AEE">
        <w:rPr>
          <w:rFonts w:ascii="Arial" w:hAnsi="Arial" w:cs="Arial"/>
          <w:sz w:val="24"/>
          <w:szCs w:val="24"/>
        </w:rPr>
        <w:t>l/min sowie ein Thermostatventil mit Patronenfühler im Bereich von 30 bis 60</w:t>
      </w:r>
      <w:r w:rsidR="00C82AEE">
        <w:rPr>
          <w:rFonts w:ascii="Arial" w:hAnsi="Arial" w:cs="Arial"/>
          <w:sz w:val="24"/>
          <w:szCs w:val="24"/>
        </w:rPr>
        <w:t> </w:t>
      </w:r>
      <w:r w:rsidR="00C82AEE" w:rsidRPr="00C82AEE">
        <w:rPr>
          <w:rFonts w:ascii="Arial" w:hAnsi="Arial" w:cs="Arial"/>
          <w:sz w:val="24"/>
          <w:szCs w:val="24"/>
        </w:rPr>
        <w:t xml:space="preserve">°C. Die verwendeten Materialien – darunter Messing für die Armaturen, Edelstahl für den Wärmetauscher und EPDM für die Dichtungen – garantieren eine lange </w:t>
      </w:r>
      <w:r w:rsidR="00C82AEE" w:rsidRPr="00C82AEE">
        <w:rPr>
          <w:rFonts w:ascii="Arial" w:hAnsi="Arial" w:cs="Arial"/>
          <w:sz w:val="24"/>
          <w:szCs w:val="24"/>
        </w:rPr>
        <w:lastRenderedPageBreak/>
        <w:t xml:space="preserve">Lebensdauer und hohe Betriebssicherheit. </w:t>
      </w:r>
      <w:r w:rsidR="003548C3">
        <w:rPr>
          <w:rFonts w:ascii="Arial" w:hAnsi="Arial" w:cs="Arial"/>
          <w:sz w:val="24"/>
          <w:szCs w:val="24"/>
        </w:rPr>
        <w:t>Dank der</w:t>
      </w:r>
      <w:r w:rsidR="003548C3" w:rsidRPr="00C82AEE">
        <w:rPr>
          <w:rFonts w:ascii="Arial" w:hAnsi="Arial" w:cs="Arial"/>
          <w:sz w:val="24"/>
          <w:szCs w:val="24"/>
        </w:rPr>
        <w:t xml:space="preserve"> </w:t>
      </w:r>
      <w:r w:rsidR="00C82AEE" w:rsidRPr="00C82AEE">
        <w:rPr>
          <w:rFonts w:ascii="Arial" w:hAnsi="Arial" w:cs="Arial"/>
          <w:sz w:val="24"/>
          <w:szCs w:val="24"/>
        </w:rPr>
        <w:t xml:space="preserve">Isolierung aus EPP </w:t>
      </w:r>
      <w:r w:rsidR="00CA69B2">
        <w:rPr>
          <w:rFonts w:ascii="Arial" w:hAnsi="Arial" w:cs="Arial"/>
          <w:sz w:val="24"/>
          <w:szCs w:val="24"/>
        </w:rPr>
        <w:t>ist eine hohe</w:t>
      </w:r>
      <w:r w:rsidR="00C82AEE" w:rsidRPr="00C82AEE">
        <w:rPr>
          <w:rFonts w:ascii="Arial" w:hAnsi="Arial" w:cs="Arial"/>
          <w:sz w:val="24"/>
          <w:szCs w:val="24"/>
        </w:rPr>
        <w:t xml:space="preserve"> Energieeffizienz</w:t>
      </w:r>
      <w:r w:rsidR="00CA69B2">
        <w:rPr>
          <w:rFonts w:ascii="Arial" w:hAnsi="Arial" w:cs="Arial"/>
          <w:sz w:val="24"/>
          <w:szCs w:val="24"/>
        </w:rPr>
        <w:t xml:space="preserve"> sichergestellt</w:t>
      </w:r>
      <w:r w:rsidR="00C82AEE">
        <w:rPr>
          <w:rFonts w:ascii="Arial" w:hAnsi="Arial" w:cs="Arial"/>
          <w:sz w:val="24"/>
          <w:szCs w:val="24"/>
        </w:rPr>
        <w:t>.</w:t>
      </w:r>
    </w:p>
    <w:p w14:paraId="727484CE" w14:textId="73A90333" w:rsidR="00103C38" w:rsidRPr="005261F7" w:rsidRDefault="00400BCE" w:rsidP="00E030A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Ideale Einsatzmöglichkeiten</w:t>
      </w:r>
      <w:r w:rsidR="00FC02FB">
        <w:rPr>
          <w:rFonts w:ascii="Arial" w:hAnsi="Arial" w:cs="Arial"/>
          <w:sz w:val="24"/>
          <w:szCs w:val="24"/>
        </w:rPr>
        <w:t xml:space="preserve"> für die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861AA" w:rsidRPr="00B861AA">
        <w:rPr>
          <w:rFonts w:ascii="Arial" w:hAnsi="Arial" w:cs="Arial"/>
          <w:sz w:val="24"/>
          <w:szCs w:val="24"/>
        </w:rPr>
        <w:t>FriwaMicro</w:t>
      </w:r>
      <w:proofErr w:type="spellEnd"/>
      <w:r w:rsidR="00B861AA" w:rsidRPr="00B861AA">
        <w:rPr>
          <w:rFonts w:ascii="Arial" w:hAnsi="Arial" w:cs="Arial"/>
          <w:sz w:val="24"/>
          <w:szCs w:val="24"/>
        </w:rPr>
        <w:t xml:space="preserve"> </w:t>
      </w:r>
      <w:r w:rsidR="00FC02FB">
        <w:rPr>
          <w:rFonts w:ascii="Arial" w:hAnsi="Arial" w:cs="Arial"/>
          <w:sz w:val="24"/>
          <w:szCs w:val="24"/>
        </w:rPr>
        <w:t xml:space="preserve">ergeben sich </w:t>
      </w:r>
      <w:r w:rsidR="00B861AA" w:rsidRPr="00B861AA">
        <w:rPr>
          <w:rFonts w:ascii="Arial" w:hAnsi="Arial" w:cs="Arial"/>
          <w:sz w:val="24"/>
          <w:szCs w:val="24"/>
        </w:rPr>
        <w:t xml:space="preserve">in Kombination mit Wärmepumpen, thermischen Solaranlagen sowie Öl-, Gas- oder Festbrennstoffkesseln. </w:t>
      </w:r>
      <w:r w:rsidR="00293EE5">
        <w:rPr>
          <w:rFonts w:ascii="Arial" w:hAnsi="Arial" w:cs="Arial"/>
          <w:sz w:val="24"/>
          <w:szCs w:val="24"/>
        </w:rPr>
        <w:t xml:space="preserve">Somit wird eine </w:t>
      </w:r>
      <w:r w:rsidR="00171178" w:rsidRPr="00171178">
        <w:rPr>
          <w:rFonts w:ascii="Arial" w:hAnsi="Arial" w:cs="Arial"/>
          <w:sz w:val="24"/>
          <w:szCs w:val="24"/>
        </w:rPr>
        <w:t>flexible und kosteneffiziente Integration in bestehende Heizsysteme</w:t>
      </w:r>
      <w:r w:rsidR="00171178">
        <w:rPr>
          <w:rFonts w:ascii="Arial" w:hAnsi="Arial" w:cs="Arial"/>
          <w:sz w:val="24"/>
          <w:szCs w:val="24"/>
        </w:rPr>
        <w:t xml:space="preserve"> ermöglicht. </w:t>
      </w:r>
      <w:r w:rsidR="00B861AA" w:rsidRPr="00B861AA">
        <w:rPr>
          <w:rFonts w:ascii="Arial" w:hAnsi="Arial" w:cs="Arial"/>
          <w:sz w:val="24"/>
          <w:szCs w:val="24"/>
        </w:rPr>
        <w:t>Der Anschluss erfolgt direkt an einen Pufferspeicher. Die Station ist CE-konform nach DIN EN 60335 und zudem SVGW-zertifizier</w:t>
      </w:r>
      <w:r w:rsidR="00B861AA">
        <w:rPr>
          <w:rFonts w:ascii="Arial" w:hAnsi="Arial" w:cs="Arial"/>
          <w:sz w:val="24"/>
          <w:szCs w:val="24"/>
        </w:rPr>
        <w:t>t.</w:t>
      </w:r>
      <w:r w:rsidR="00FE44DD">
        <w:rPr>
          <w:rFonts w:ascii="Arial" w:hAnsi="Arial" w:cs="Arial"/>
          <w:sz w:val="24"/>
          <w:szCs w:val="24"/>
        </w:rPr>
        <w:t xml:space="preserve"> </w:t>
      </w:r>
    </w:p>
    <w:p w14:paraId="5AA09C66" w14:textId="25618A59" w:rsidR="00CB246C" w:rsidRDefault="003530D8" w:rsidP="00AF1C56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19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2A054D14" w14:textId="77777777" w:rsidR="00CB246C" w:rsidRDefault="00CB246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7A545AB" w14:textId="660547F6" w:rsidR="00CB246C" w:rsidRDefault="00CB246C" w:rsidP="00672852">
      <w:pPr>
        <w:pStyle w:val="StandardWeb"/>
        <w:spacing w:after="18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721799D" wp14:editId="73A69BAE">
            <wp:simplePos x="0" y="0"/>
            <wp:positionH relativeFrom="margin">
              <wp:align>left</wp:align>
            </wp:positionH>
            <wp:positionV relativeFrom="paragraph">
              <wp:posOffset>3165475</wp:posOffset>
            </wp:positionV>
            <wp:extent cx="2754630" cy="2181225"/>
            <wp:effectExtent l="0" t="0" r="7620" b="9525"/>
            <wp:wrapTopAndBottom/>
            <wp:docPr id="3773655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365547" name="Grafik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9265" behindDoc="0" locked="0" layoutInCell="1" allowOverlap="1" wp14:anchorId="547935A7" wp14:editId="59AF50F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38275" cy="2257425"/>
            <wp:effectExtent l="0" t="0" r="9525" b="9525"/>
            <wp:wrapTopAndBottom/>
            <wp:docPr id="3788165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0CFD" w:rsidRPr="009D0CFD">
        <w:rPr>
          <w:rFonts w:ascii="Arial" w:hAnsi="Arial" w:cs="Arial"/>
        </w:rPr>
        <w:t xml:space="preserve">Mit der </w:t>
      </w:r>
      <w:proofErr w:type="spellStart"/>
      <w:r w:rsidR="009D0CFD" w:rsidRPr="009D0CFD">
        <w:rPr>
          <w:rFonts w:ascii="Arial" w:hAnsi="Arial" w:cs="Arial"/>
        </w:rPr>
        <w:t>FriwaMicro</w:t>
      </w:r>
      <w:proofErr w:type="spellEnd"/>
      <w:r w:rsidR="009D0CFD" w:rsidRPr="009D0CFD">
        <w:rPr>
          <w:rFonts w:ascii="Arial" w:hAnsi="Arial" w:cs="Arial"/>
        </w:rPr>
        <w:t xml:space="preserve"> bietet PAW eine ökonomische Lösung für die dezentrale Trinkwasserversorgung</w:t>
      </w:r>
      <w:r>
        <w:rPr>
          <w:rFonts w:ascii="Arial" w:hAnsi="Arial" w:cs="Arial"/>
        </w:rPr>
        <w:t>.</w:t>
      </w:r>
    </w:p>
    <w:p w14:paraId="5867DB28" w14:textId="734CD7F2" w:rsidR="009D0CFD" w:rsidRDefault="009D0CFD" w:rsidP="00672852">
      <w:pPr>
        <w:pStyle w:val="StandardWeb"/>
        <w:spacing w:after="180" w:line="360" w:lineRule="exact"/>
        <w:jc w:val="both"/>
        <w:rPr>
          <w:rFonts w:ascii="Arial" w:hAnsi="Arial" w:cs="Arial"/>
        </w:rPr>
      </w:pPr>
      <w:r w:rsidRPr="009D0CFD">
        <w:rPr>
          <w:rFonts w:ascii="Arial" w:hAnsi="Arial" w:cs="Arial"/>
        </w:rPr>
        <w:t>Die einfache Installation, die kompakte Bauweise und die hohe Leistungsfähigkeit machen sie zur idealen Wahl für moderne Einfamilienhäuser</w:t>
      </w:r>
      <w:r w:rsidR="00D9656F">
        <w:rPr>
          <w:rFonts w:ascii="Arial" w:hAnsi="Arial" w:cs="Arial"/>
        </w:rPr>
        <w:t>.</w:t>
      </w:r>
    </w:p>
    <w:p w14:paraId="7B5BDE1F" w14:textId="16634636" w:rsidR="009563BD" w:rsidRPr="00957EEB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57EEB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57EEB" w:rsidSect="006D6A29">
      <w:headerReference w:type="first" r:id="rId2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39E25" w14:textId="77777777" w:rsidR="00C96006" w:rsidRDefault="00C96006" w:rsidP="00C5718D">
      <w:pPr>
        <w:spacing w:after="0" w:line="240" w:lineRule="auto"/>
      </w:pPr>
      <w:r>
        <w:separator/>
      </w:r>
    </w:p>
  </w:endnote>
  <w:endnote w:type="continuationSeparator" w:id="0">
    <w:p w14:paraId="6B5C1336" w14:textId="77777777" w:rsidR="00C96006" w:rsidRDefault="00C96006" w:rsidP="00C5718D">
      <w:pPr>
        <w:spacing w:after="0" w:line="240" w:lineRule="auto"/>
      </w:pPr>
      <w:r>
        <w:continuationSeparator/>
      </w:r>
    </w:p>
  </w:endnote>
  <w:endnote w:type="continuationNotice" w:id="1">
    <w:p w14:paraId="048EDBAE" w14:textId="77777777" w:rsidR="00C96006" w:rsidRDefault="00C960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50E73" w14:textId="77777777" w:rsidR="00C96006" w:rsidRDefault="00C96006" w:rsidP="00C5718D">
      <w:pPr>
        <w:spacing w:after="0" w:line="240" w:lineRule="auto"/>
      </w:pPr>
      <w:r>
        <w:separator/>
      </w:r>
    </w:p>
  </w:footnote>
  <w:footnote w:type="continuationSeparator" w:id="0">
    <w:p w14:paraId="1B082685" w14:textId="77777777" w:rsidR="00C96006" w:rsidRDefault="00C96006" w:rsidP="00C5718D">
      <w:pPr>
        <w:spacing w:after="0" w:line="240" w:lineRule="auto"/>
      </w:pPr>
      <w:r>
        <w:continuationSeparator/>
      </w:r>
    </w:p>
  </w:footnote>
  <w:footnote w:type="continuationNotice" w:id="1">
    <w:p w14:paraId="66E67ED4" w14:textId="77777777" w:rsidR="00C96006" w:rsidRDefault="00C960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1FCE18EA" w:rsidR="002079C4" w:rsidRPr="00016B4D" w:rsidRDefault="00760222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1FCE18EA" w:rsidR="002079C4" w:rsidRPr="00016B4D" w:rsidRDefault="00760222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59D1985F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67285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67165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637FA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59D1985F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672852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67165E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637FA0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6D7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273D"/>
    <w:rsid w:val="00043E1B"/>
    <w:rsid w:val="00043ED7"/>
    <w:rsid w:val="00044A04"/>
    <w:rsid w:val="000458C2"/>
    <w:rsid w:val="000466A2"/>
    <w:rsid w:val="00046FD2"/>
    <w:rsid w:val="00047298"/>
    <w:rsid w:val="00050ACD"/>
    <w:rsid w:val="00053A8D"/>
    <w:rsid w:val="00053ACD"/>
    <w:rsid w:val="00055BF8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73904"/>
    <w:rsid w:val="000745A8"/>
    <w:rsid w:val="00074B27"/>
    <w:rsid w:val="00076460"/>
    <w:rsid w:val="00076800"/>
    <w:rsid w:val="000778A7"/>
    <w:rsid w:val="00077D08"/>
    <w:rsid w:val="00080A58"/>
    <w:rsid w:val="00081097"/>
    <w:rsid w:val="000846CD"/>
    <w:rsid w:val="0008518B"/>
    <w:rsid w:val="00085512"/>
    <w:rsid w:val="000858C5"/>
    <w:rsid w:val="00086FA4"/>
    <w:rsid w:val="00087A6C"/>
    <w:rsid w:val="000913A5"/>
    <w:rsid w:val="00096262"/>
    <w:rsid w:val="0009643C"/>
    <w:rsid w:val="00096CB5"/>
    <w:rsid w:val="000A0043"/>
    <w:rsid w:val="000A0B49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175E"/>
    <w:rsid w:val="000C1FF0"/>
    <w:rsid w:val="000C494B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E24C5"/>
    <w:rsid w:val="000E26EE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679D"/>
    <w:rsid w:val="000F691E"/>
    <w:rsid w:val="000F6A3C"/>
    <w:rsid w:val="000F6FC1"/>
    <w:rsid w:val="00100160"/>
    <w:rsid w:val="001007A5"/>
    <w:rsid w:val="00103619"/>
    <w:rsid w:val="00103A7D"/>
    <w:rsid w:val="00103C38"/>
    <w:rsid w:val="00103F23"/>
    <w:rsid w:val="0010434C"/>
    <w:rsid w:val="0010436B"/>
    <w:rsid w:val="00104736"/>
    <w:rsid w:val="00104C90"/>
    <w:rsid w:val="00105B63"/>
    <w:rsid w:val="001067B5"/>
    <w:rsid w:val="001067EB"/>
    <w:rsid w:val="00106A08"/>
    <w:rsid w:val="00110C50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5D6"/>
    <w:rsid w:val="0013274D"/>
    <w:rsid w:val="00133E1F"/>
    <w:rsid w:val="001344B4"/>
    <w:rsid w:val="0013485F"/>
    <w:rsid w:val="001362D1"/>
    <w:rsid w:val="0013676C"/>
    <w:rsid w:val="00137587"/>
    <w:rsid w:val="00140308"/>
    <w:rsid w:val="00145BDE"/>
    <w:rsid w:val="00145D10"/>
    <w:rsid w:val="001510F2"/>
    <w:rsid w:val="00151EA4"/>
    <w:rsid w:val="001522D8"/>
    <w:rsid w:val="00153B8A"/>
    <w:rsid w:val="00156C2B"/>
    <w:rsid w:val="00161959"/>
    <w:rsid w:val="00163416"/>
    <w:rsid w:val="00163418"/>
    <w:rsid w:val="001643E6"/>
    <w:rsid w:val="00164719"/>
    <w:rsid w:val="00165CBC"/>
    <w:rsid w:val="00165FB4"/>
    <w:rsid w:val="001705DB"/>
    <w:rsid w:val="00171178"/>
    <w:rsid w:val="001723BB"/>
    <w:rsid w:val="00173988"/>
    <w:rsid w:val="00173FBD"/>
    <w:rsid w:val="00174A31"/>
    <w:rsid w:val="001752C6"/>
    <w:rsid w:val="001772CD"/>
    <w:rsid w:val="001778F6"/>
    <w:rsid w:val="00177AB5"/>
    <w:rsid w:val="00180879"/>
    <w:rsid w:val="001812CD"/>
    <w:rsid w:val="00182D9C"/>
    <w:rsid w:val="0018492C"/>
    <w:rsid w:val="00185F75"/>
    <w:rsid w:val="00186A70"/>
    <w:rsid w:val="001873F2"/>
    <w:rsid w:val="00187CBF"/>
    <w:rsid w:val="001928A2"/>
    <w:rsid w:val="00192A32"/>
    <w:rsid w:val="00193994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68B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52B1"/>
    <w:rsid w:val="001C74B2"/>
    <w:rsid w:val="001D09CF"/>
    <w:rsid w:val="001D1608"/>
    <w:rsid w:val="001D1658"/>
    <w:rsid w:val="001D1BBA"/>
    <w:rsid w:val="001D2506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714B"/>
    <w:rsid w:val="001F015D"/>
    <w:rsid w:val="001F03B8"/>
    <w:rsid w:val="001F0985"/>
    <w:rsid w:val="001F0D1C"/>
    <w:rsid w:val="001F0D4C"/>
    <w:rsid w:val="001F17DA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4BFD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260B"/>
    <w:rsid w:val="0029382B"/>
    <w:rsid w:val="00293A64"/>
    <w:rsid w:val="00293EE5"/>
    <w:rsid w:val="002969C1"/>
    <w:rsid w:val="00296AB2"/>
    <w:rsid w:val="00296EF0"/>
    <w:rsid w:val="002A1BFC"/>
    <w:rsid w:val="002A28AA"/>
    <w:rsid w:val="002A695E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5EED"/>
    <w:rsid w:val="002F65F5"/>
    <w:rsid w:val="002F72C7"/>
    <w:rsid w:val="002F7458"/>
    <w:rsid w:val="00300015"/>
    <w:rsid w:val="00300EE1"/>
    <w:rsid w:val="00304472"/>
    <w:rsid w:val="00304B78"/>
    <w:rsid w:val="00306A00"/>
    <w:rsid w:val="00306E27"/>
    <w:rsid w:val="00310CC9"/>
    <w:rsid w:val="00311C5D"/>
    <w:rsid w:val="00312B6F"/>
    <w:rsid w:val="00313070"/>
    <w:rsid w:val="003138D1"/>
    <w:rsid w:val="003177FC"/>
    <w:rsid w:val="00317C5F"/>
    <w:rsid w:val="00320650"/>
    <w:rsid w:val="00321646"/>
    <w:rsid w:val="0032448F"/>
    <w:rsid w:val="003245F2"/>
    <w:rsid w:val="0032576E"/>
    <w:rsid w:val="00325937"/>
    <w:rsid w:val="00327804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46249"/>
    <w:rsid w:val="003507CE"/>
    <w:rsid w:val="00351BE7"/>
    <w:rsid w:val="003529FE"/>
    <w:rsid w:val="003530D8"/>
    <w:rsid w:val="00353359"/>
    <w:rsid w:val="00353C7D"/>
    <w:rsid w:val="003548C3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54DC"/>
    <w:rsid w:val="003B6F27"/>
    <w:rsid w:val="003B6F6E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56C2"/>
    <w:rsid w:val="003E5EAE"/>
    <w:rsid w:val="003E7957"/>
    <w:rsid w:val="003F383B"/>
    <w:rsid w:val="003F54AE"/>
    <w:rsid w:val="003F5747"/>
    <w:rsid w:val="003F7289"/>
    <w:rsid w:val="003F76E5"/>
    <w:rsid w:val="00400BCE"/>
    <w:rsid w:val="0040150A"/>
    <w:rsid w:val="0040173D"/>
    <w:rsid w:val="00401A67"/>
    <w:rsid w:val="004023BB"/>
    <w:rsid w:val="00403C40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27CC"/>
    <w:rsid w:val="00425032"/>
    <w:rsid w:val="00425937"/>
    <w:rsid w:val="00425ADB"/>
    <w:rsid w:val="00425F8A"/>
    <w:rsid w:val="00426B92"/>
    <w:rsid w:val="0043262F"/>
    <w:rsid w:val="0043272D"/>
    <w:rsid w:val="00433382"/>
    <w:rsid w:val="004338B9"/>
    <w:rsid w:val="00433DC8"/>
    <w:rsid w:val="0043497B"/>
    <w:rsid w:val="00435CD2"/>
    <w:rsid w:val="00436A1B"/>
    <w:rsid w:val="00440301"/>
    <w:rsid w:val="0044036F"/>
    <w:rsid w:val="004418F6"/>
    <w:rsid w:val="00442454"/>
    <w:rsid w:val="0044292D"/>
    <w:rsid w:val="00444B55"/>
    <w:rsid w:val="00444C45"/>
    <w:rsid w:val="00447D8D"/>
    <w:rsid w:val="0045221C"/>
    <w:rsid w:val="0045226D"/>
    <w:rsid w:val="00453EA7"/>
    <w:rsid w:val="004545D1"/>
    <w:rsid w:val="00454881"/>
    <w:rsid w:val="004559B6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B6E"/>
    <w:rsid w:val="00483F95"/>
    <w:rsid w:val="004843BC"/>
    <w:rsid w:val="00486300"/>
    <w:rsid w:val="0048751D"/>
    <w:rsid w:val="0049094A"/>
    <w:rsid w:val="0049164F"/>
    <w:rsid w:val="00492EA6"/>
    <w:rsid w:val="00493DC0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D52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0956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A98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1F7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67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242E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13EB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D5096"/>
    <w:rsid w:val="005E12BE"/>
    <w:rsid w:val="005E1623"/>
    <w:rsid w:val="005E4700"/>
    <w:rsid w:val="005E47C2"/>
    <w:rsid w:val="005E5A60"/>
    <w:rsid w:val="005E5FE0"/>
    <w:rsid w:val="005E6406"/>
    <w:rsid w:val="005E7676"/>
    <w:rsid w:val="005E76C5"/>
    <w:rsid w:val="005F1056"/>
    <w:rsid w:val="005F1182"/>
    <w:rsid w:val="005F18A6"/>
    <w:rsid w:val="005F3715"/>
    <w:rsid w:val="005F3C7C"/>
    <w:rsid w:val="005F474A"/>
    <w:rsid w:val="005F6F21"/>
    <w:rsid w:val="005F7691"/>
    <w:rsid w:val="005F7849"/>
    <w:rsid w:val="00600C7C"/>
    <w:rsid w:val="0060133E"/>
    <w:rsid w:val="006014CF"/>
    <w:rsid w:val="00602379"/>
    <w:rsid w:val="00603107"/>
    <w:rsid w:val="006034A0"/>
    <w:rsid w:val="006037BE"/>
    <w:rsid w:val="00604E06"/>
    <w:rsid w:val="006052BF"/>
    <w:rsid w:val="00606542"/>
    <w:rsid w:val="00606E1B"/>
    <w:rsid w:val="00610916"/>
    <w:rsid w:val="0061142C"/>
    <w:rsid w:val="00611B1D"/>
    <w:rsid w:val="006127CF"/>
    <w:rsid w:val="0061294C"/>
    <w:rsid w:val="00614541"/>
    <w:rsid w:val="00614AF7"/>
    <w:rsid w:val="0061506E"/>
    <w:rsid w:val="006153A1"/>
    <w:rsid w:val="00615984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223B"/>
    <w:rsid w:val="00632AE3"/>
    <w:rsid w:val="00635195"/>
    <w:rsid w:val="00636756"/>
    <w:rsid w:val="00637183"/>
    <w:rsid w:val="00637FA0"/>
    <w:rsid w:val="0064076D"/>
    <w:rsid w:val="00640D49"/>
    <w:rsid w:val="00641E3C"/>
    <w:rsid w:val="00642282"/>
    <w:rsid w:val="00642F45"/>
    <w:rsid w:val="00644108"/>
    <w:rsid w:val="00646754"/>
    <w:rsid w:val="006478AA"/>
    <w:rsid w:val="00650120"/>
    <w:rsid w:val="00650658"/>
    <w:rsid w:val="00652D68"/>
    <w:rsid w:val="006536DA"/>
    <w:rsid w:val="00653C53"/>
    <w:rsid w:val="00656BB5"/>
    <w:rsid w:val="00656E55"/>
    <w:rsid w:val="00657296"/>
    <w:rsid w:val="006600A9"/>
    <w:rsid w:val="0066364B"/>
    <w:rsid w:val="00665C7A"/>
    <w:rsid w:val="00665FEB"/>
    <w:rsid w:val="00666955"/>
    <w:rsid w:val="00667251"/>
    <w:rsid w:val="00667AC0"/>
    <w:rsid w:val="0067165E"/>
    <w:rsid w:val="00672852"/>
    <w:rsid w:val="00674A3B"/>
    <w:rsid w:val="0067522E"/>
    <w:rsid w:val="00675B68"/>
    <w:rsid w:val="00676EC2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294A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63C"/>
    <w:rsid w:val="006C4AC2"/>
    <w:rsid w:val="006C506F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C8A"/>
    <w:rsid w:val="006F3FC8"/>
    <w:rsid w:val="006F52D0"/>
    <w:rsid w:val="00700236"/>
    <w:rsid w:val="00700924"/>
    <w:rsid w:val="007012D7"/>
    <w:rsid w:val="0070164A"/>
    <w:rsid w:val="00701754"/>
    <w:rsid w:val="00702256"/>
    <w:rsid w:val="00704EA7"/>
    <w:rsid w:val="00706959"/>
    <w:rsid w:val="00710278"/>
    <w:rsid w:val="0071045D"/>
    <w:rsid w:val="00711836"/>
    <w:rsid w:val="00712D38"/>
    <w:rsid w:val="00716EDB"/>
    <w:rsid w:val="00721357"/>
    <w:rsid w:val="007217BD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24A"/>
    <w:rsid w:val="0075373B"/>
    <w:rsid w:val="007564DC"/>
    <w:rsid w:val="0075653E"/>
    <w:rsid w:val="007566A8"/>
    <w:rsid w:val="007572AD"/>
    <w:rsid w:val="00757F53"/>
    <w:rsid w:val="00760222"/>
    <w:rsid w:val="00761C83"/>
    <w:rsid w:val="007629D1"/>
    <w:rsid w:val="00764A3E"/>
    <w:rsid w:val="00764DF1"/>
    <w:rsid w:val="00765DF5"/>
    <w:rsid w:val="00767574"/>
    <w:rsid w:val="007679F3"/>
    <w:rsid w:val="007720B5"/>
    <w:rsid w:val="00773730"/>
    <w:rsid w:val="00773955"/>
    <w:rsid w:val="00774A7F"/>
    <w:rsid w:val="00775109"/>
    <w:rsid w:val="007763C9"/>
    <w:rsid w:val="00776995"/>
    <w:rsid w:val="00776AC1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0BB"/>
    <w:rsid w:val="007C5113"/>
    <w:rsid w:val="007D0764"/>
    <w:rsid w:val="007D0A2D"/>
    <w:rsid w:val="007D1F0B"/>
    <w:rsid w:val="007D26CF"/>
    <w:rsid w:val="007D3D12"/>
    <w:rsid w:val="007D45B6"/>
    <w:rsid w:val="007E006F"/>
    <w:rsid w:val="007E126F"/>
    <w:rsid w:val="007E21E7"/>
    <w:rsid w:val="007E2C9D"/>
    <w:rsid w:val="007E676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312"/>
    <w:rsid w:val="00802DAA"/>
    <w:rsid w:val="00806F7D"/>
    <w:rsid w:val="008104A3"/>
    <w:rsid w:val="00811613"/>
    <w:rsid w:val="00811D08"/>
    <w:rsid w:val="00811E54"/>
    <w:rsid w:val="00812C9B"/>
    <w:rsid w:val="00815471"/>
    <w:rsid w:val="0081577B"/>
    <w:rsid w:val="0081720E"/>
    <w:rsid w:val="008177B7"/>
    <w:rsid w:val="00820440"/>
    <w:rsid w:val="00820F09"/>
    <w:rsid w:val="00821276"/>
    <w:rsid w:val="00822868"/>
    <w:rsid w:val="00824033"/>
    <w:rsid w:val="008243D0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332"/>
    <w:rsid w:val="00860972"/>
    <w:rsid w:val="00860CC6"/>
    <w:rsid w:val="00861047"/>
    <w:rsid w:val="00862816"/>
    <w:rsid w:val="0086308C"/>
    <w:rsid w:val="0086349D"/>
    <w:rsid w:val="008646F9"/>
    <w:rsid w:val="00875252"/>
    <w:rsid w:val="00875A73"/>
    <w:rsid w:val="00876038"/>
    <w:rsid w:val="00876911"/>
    <w:rsid w:val="008775F4"/>
    <w:rsid w:val="0087763F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7004"/>
    <w:rsid w:val="008A7E00"/>
    <w:rsid w:val="008B127E"/>
    <w:rsid w:val="008B18C7"/>
    <w:rsid w:val="008B6741"/>
    <w:rsid w:val="008B79C8"/>
    <w:rsid w:val="008C0194"/>
    <w:rsid w:val="008C0976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18C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ABA"/>
    <w:rsid w:val="00990F07"/>
    <w:rsid w:val="00992D9B"/>
    <w:rsid w:val="00993B5A"/>
    <w:rsid w:val="00993E2B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6476"/>
    <w:rsid w:val="009D0CFD"/>
    <w:rsid w:val="009D162A"/>
    <w:rsid w:val="009D26C9"/>
    <w:rsid w:val="009D7D4D"/>
    <w:rsid w:val="009E053B"/>
    <w:rsid w:val="009E0D59"/>
    <w:rsid w:val="009E1036"/>
    <w:rsid w:val="009E11F9"/>
    <w:rsid w:val="009E1463"/>
    <w:rsid w:val="009E1B86"/>
    <w:rsid w:val="009E33C9"/>
    <w:rsid w:val="009E4092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119A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0431"/>
    <w:rsid w:val="00AB3499"/>
    <w:rsid w:val="00AB4A70"/>
    <w:rsid w:val="00AB63E2"/>
    <w:rsid w:val="00AB721C"/>
    <w:rsid w:val="00AC00D9"/>
    <w:rsid w:val="00AC012B"/>
    <w:rsid w:val="00AC02AA"/>
    <w:rsid w:val="00AC1725"/>
    <w:rsid w:val="00AC2E50"/>
    <w:rsid w:val="00AC356C"/>
    <w:rsid w:val="00AC4486"/>
    <w:rsid w:val="00AC4610"/>
    <w:rsid w:val="00AC4CC4"/>
    <w:rsid w:val="00AC51AA"/>
    <w:rsid w:val="00AC7D1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2BD"/>
    <w:rsid w:val="00AE48C6"/>
    <w:rsid w:val="00AE5158"/>
    <w:rsid w:val="00AE6726"/>
    <w:rsid w:val="00AF0D59"/>
    <w:rsid w:val="00AF1C56"/>
    <w:rsid w:val="00AF3DD6"/>
    <w:rsid w:val="00AF4CE8"/>
    <w:rsid w:val="00AF5CC6"/>
    <w:rsid w:val="00AF7127"/>
    <w:rsid w:val="00AF76BC"/>
    <w:rsid w:val="00B00ECE"/>
    <w:rsid w:val="00B0441A"/>
    <w:rsid w:val="00B053A2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5FA9"/>
    <w:rsid w:val="00B57791"/>
    <w:rsid w:val="00B63314"/>
    <w:rsid w:val="00B64187"/>
    <w:rsid w:val="00B64469"/>
    <w:rsid w:val="00B64A3A"/>
    <w:rsid w:val="00B662F1"/>
    <w:rsid w:val="00B66C60"/>
    <w:rsid w:val="00B67062"/>
    <w:rsid w:val="00B67657"/>
    <w:rsid w:val="00B677D7"/>
    <w:rsid w:val="00B71301"/>
    <w:rsid w:val="00B71AF5"/>
    <w:rsid w:val="00B71D4F"/>
    <w:rsid w:val="00B74B0D"/>
    <w:rsid w:val="00B76B84"/>
    <w:rsid w:val="00B77453"/>
    <w:rsid w:val="00B77BF1"/>
    <w:rsid w:val="00B83665"/>
    <w:rsid w:val="00B84860"/>
    <w:rsid w:val="00B85D45"/>
    <w:rsid w:val="00B860FE"/>
    <w:rsid w:val="00B861AA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95222"/>
    <w:rsid w:val="00BA0295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1D4"/>
    <w:rsid w:val="00BB6824"/>
    <w:rsid w:val="00BB7A53"/>
    <w:rsid w:val="00BC1715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105"/>
    <w:rsid w:val="00BE288D"/>
    <w:rsid w:val="00BE2F5F"/>
    <w:rsid w:val="00BE3A73"/>
    <w:rsid w:val="00BE54EB"/>
    <w:rsid w:val="00BE6BA8"/>
    <w:rsid w:val="00BF0213"/>
    <w:rsid w:val="00BF04C0"/>
    <w:rsid w:val="00BF3C12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1B7F"/>
    <w:rsid w:val="00C32191"/>
    <w:rsid w:val="00C321C9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2F1"/>
    <w:rsid w:val="00C46616"/>
    <w:rsid w:val="00C46E87"/>
    <w:rsid w:val="00C47F7E"/>
    <w:rsid w:val="00C47FCB"/>
    <w:rsid w:val="00C51108"/>
    <w:rsid w:val="00C51184"/>
    <w:rsid w:val="00C521EC"/>
    <w:rsid w:val="00C53CA2"/>
    <w:rsid w:val="00C56AE6"/>
    <w:rsid w:val="00C5718D"/>
    <w:rsid w:val="00C57609"/>
    <w:rsid w:val="00C61098"/>
    <w:rsid w:val="00C63B66"/>
    <w:rsid w:val="00C63E04"/>
    <w:rsid w:val="00C674BD"/>
    <w:rsid w:val="00C72FED"/>
    <w:rsid w:val="00C73E87"/>
    <w:rsid w:val="00C761C1"/>
    <w:rsid w:val="00C76F36"/>
    <w:rsid w:val="00C77CF9"/>
    <w:rsid w:val="00C80E65"/>
    <w:rsid w:val="00C810C3"/>
    <w:rsid w:val="00C825E9"/>
    <w:rsid w:val="00C82AEE"/>
    <w:rsid w:val="00C843C3"/>
    <w:rsid w:val="00C84CCF"/>
    <w:rsid w:val="00C85218"/>
    <w:rsid w:val="00C85A9B"/>
    <w:rsid w:val="00C91E99"/>
    <w:rsid w:val="00C93ED7"/>
    <w:rsid w:val="00C94D91"/>
    <w:rsid w:val="00C96006"/>
    <w:rsid w:val="00C96EF3"/>
    <w:rsid w:val="00C976BA"/>
    <w:rsid w:val="00CA1030"/>
    <w:rsid w:val="00CA1492"/>
    <w:rsid w:val="00CA2115"/>
    <w:rsid w:val="00CA2E08"/>
    <w:rsid w:val="00CA3058"/>
    <w:rsid w:val="00CA45DA"/>
    <w:rsid w:val="00CA69B2"/>
    <w:rsid w:val="00CA75D2"/>
    <w:rsid w:val="00CA7A22"/>
    <w:rsid w:val="00CA7A46"/>
    <w:rsid w:val="00CB0390"/>
    <w:rsid w:val="00CB091B"/>
    <w:rsid w:val="00CB1EF4"/>
    <w:rsid w:val="00CB246C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09E6"/>
    <w:rsid w:val="00CD2DB8"/>
    <w:rsid w:val="00CD4DE7"/>
    <w:rsid w:val="00CD77FF"/>
    <w:rsid w:val="00CE18D7"/>
    <w:rsid w:val="00CE1F8E"/>
    <w:rsid w:val="00CE270F"/>
    <w:rsid w:val="00CE2E7B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652B"/>
    <w:rsid w:val="00CF708F"/>
    <w:rsid w:val="00D00424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5E79"/>
    <w:rsid w:val="00D56B19"/>
    <w:rsid w:val="00D57F1E"/>
    <w:rsid w:val="00D60299"/>
    <w:rsid w:val="00D608D6"/>
    <w:rsid w:val="00D616EE"/>
    <w:rsid w:val="00D62A11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9AD"/>
    <w:rsid w:val="00D805D9"/>
    <w:rsid w:val="00D81EE5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9656F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41BA"/>
    <w:rsid w:val="00DB59EF"/>
    <w:rsid w:val="00DB5AA0"/>
    <w:rsid w:val="00DB734F"/>
    <w:rsid w:val="00DC2FE8"/>
    <w:rsid w:val="00DC3084"/>
    <w:rsid w:val="00DC342D"/>
    <w:rsid w:val="00DC4240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DF6735"/>
    <w:rsid w:val="00E014C8"/>
    <w:rsid w:val="00E030A3"/>
    <w:rsid w:val="00E03F3D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A48"/>
    <w:rsid w:val="00E14C86"/>
    <w:rsid w:val="00E14CFE"/>
    <w:rsid w:val="00E16384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688C"/>
    <w:rsid w:val="00E2713A"/>
    <w:rsid w:val="00E2796D"/>
    <w:rsid w:val="00E27C50"/>
    <w:rsid w:val="00E27CBD"/>
    <w:rsid w:val="00E27E60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16E2"/>
    <w:rsid w:val="00E622EC"/>
    <w:rsid w:val="00E63086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2B7"/>
    <w:rsid w:val="00E765DF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0A4D"/>
    <w:rsid w:val="00EC51FE"/>
    <w:rsid w:val="00EC5A96"/>
    <w:rsid w:val="00EC770E"/>
    <w:rsid w:val="00ED0DDD"/>
    <w:rsid w:val="00ED4203"/>
    <w:rsid w:val="00ED7999"/>
    <w:rsid w:val="00EE260D"/>
    <w:rsid w:val="00EE2D17"/>
    <w:rsid w:val="00EF1A41"/>
    <w:rsid w:val="00EF22B4"/>
    <w:rsid w:val="00EF248C"/>
    <w:rsid w:val="00EF3E38"/>
    <w:rsid w:val="00EF79FA"/>
    <w:rsid w:val="00F015E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66C"/>
    <w:rsid w:val="00F568B1"/>
    <w:rsid w:val="00F576D3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7630"/>
    <w:rsid w:val="00F803DF"/>
    <w:rsid w:val="00F814F5"/>
    <w:rsid w:val="00F8156D"/>
    <w:rsid w:val="00F8272E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2AD7"/>
    <w:rsid w:val="00F93488"/>
    <w:rsid w:val="00F9401A"/>
    <w:rsid w:val="00F962A8"/>
    <w:rsid w:val="00F977EB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02FB"/>
    <w:rsid w:val="00FC5D75"/>
    <w:rsid w:val="00FC6086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0BC0"/>
    <w:rsid w:val="00FE2DF5"/>
    <w:rsid w:val="00FE3063"/>
    <w:rsid w:val="00FE44DD"/>
    <w:rsid w:val="00FE4BC3"/>
    <w:rsid w:val="00FE5AB7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://www.paw.eu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mailto:info@paw.eu" TargetMode="External"/><Relationship Id="rId17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paw.eu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paw.eu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w.eu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630B8-B9A1-4E97-8573-52FA3DA79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8</cp:revision>
  <cp:lastPrinted>2016-10-20T12:47:00Z</cp:lastPrinted>
  <dcterms:created xsi:type="dcterms:W3CDTF">2025-09-04T09:35:00Z</dcterms:created>
  <dcterms:modified xsi:type="dcterms:W3CDTF">2025-09-29T12:04:00Z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