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BCF827" w14:textId="610678B9" w:rsidR="00106D36" w:rsidRDefault="001B2E8B" w:rsidP="004E798C">
      <w:pPr>
        <w:spacing w:after="0" w:line="281" w:lineRule="auto"/>
        <w:rPr>
          <w:rFonts w:ascii="Arial" w:hAnsi="Arial" w:cs="Arial"/>
          <w:b/>
          <w:bCs/>
          <w:sz w:val="28"/>
          <w:szCs w:val="28"/>
        </w:rPr>
      </w:pPr>
      <w:r>
        <w:rPr>
          <w:rFonts w:ascii="Arial" w:hAnsi="Arial" w:cs="Arial"/>
          <w:b/>
          <w:bCs/>
          <w:sz w:val="28"/>
          <w:szCs w:val="28"/>
        </w:rPr>
        <w:t>Feinstaub ade – d</w:t>
      </w:r>
      <w:r w:rsidR="003B7B4F">
        <w:rPr>
          <w:rFonts w:ascii="Arial" w:hAnsi="Arial" w:cs="Arial"/>
          <w:b/>
          <w:bCs/>
          <w:sz w:val="28"/>
          <w:szCs w:val="28"/>
        </w:rPr>
        <w:t>urch den</w:t>
      </w:r>
      <w:r>
        <w:rPr>
          <w:rFonts w:ascii="Arial" w:hAnsi="Arial" w:cs="Arial"/>
          <w:b/>
          <w:bCs/>
          <w:sz w:val="28"/>
          <w:szCs w:val="28"/>
        </w:rPr>
        <w:t xml:space="preserve"> Airjekt</w:t>
      </w:r>
      <w:r w:rsidR="004E6082">
        <w:rPr>
          <w:rFonts w:ascii="Arial" w:hAnsi="Arial" w:cs="Arial"/>
          <w:b/>
          <w:bCs/>
          <w:sz w:val="28"/>
          <w:szCs w:val="28"/>
        </w:rPr>
        <w:t xml:space="preserve"> 1 von </w:t>
      </w:r>
      <w:r w:rsidR="008252F7" w:rsidRPr="00FE01C4">
        <w:rPr>
          <w:rFonts w:ascii="Arial" w:hAnsi="Arial" w:cs="Arial"/>
          <w:b/>
          <w:bCs/>
          <w:sz w:val="28"/>
          <w:szCs w:val="28"/>
        </w:rPr>
        <w:t>Kutzner + Weber</w:t>
      </w:r>
    </w:p>
    <w:p w14:paraId="1D5B4B35" w14:textId="77777777" w:rsidR="004E798C" w:rsidRDefault="004E798C" w:rsidP="004E798C">
      <w:pPr>
        <w:spacing w:after="0" w:line="281" w:lineRule="auto"/>
        <w:rPr>
          <w:rFonts w:ascii="Arial" w:hAnsi="Arial" w:cs="Arial"/>
          <w:b/>
          <w:bCs/>
        </w:rPr>
      </w:pPr>
    </w:p>
    <w:p w14:paraId="5D3CC865" w14:textId="143E3ED9" w:rsidR="00B97AA4" w:rsidRPr="00B97AA4" w:rsidRDefault="00557EFF" w:rsidP="00B97AA4">
      <w:pPr>
        <w:spacing w:after="0" w:line="281" w:lineRule="auto"/>
        <w:rPr>
          <w:rFonts w:ascii="Arial" w:hAnsi="Arial" w:cs="Arial"/>
          <w:b/>
          <w:bCs/>
          <w14:ligatures w14:val="standardContextual"/>
        </w:rPr>
      </w:pPr>
      <w:r>
        <w:rPr>
          <w:rFonts w:ascii="Arial" w:hAnsi="Arial" w:cs="Arial"/>
          <w:b/>
          <w:bCs/>
          <w14:ligatures w14:val="standardContextual"/>
        </w:rPr>
        <w:t>Maisach</w:t>
      </w:r>
      <w:r w:rsidR="00B97AA4" w:rsidRPr="00B97AA4">
        <w:rPr>
          <w:rFonts w:ascii="Arial" w:hAnsi="Arial" w:cs="Arial"/>
          <w:b/>
          <w:bCs/>
          <w14:ligatures w14:val="standardContextual"/>
        </w:rPr>
        <w:t xml:space="preserve">, </w:t>
      </w:r>
      <w:r w:rsidR="00F232AB">
        <w:rPr>
          <w:rFonts w:ascii="Arial" w:hAnsi="Arial" w:cs="Arial"/>
          <w:b/>
          <w:bCs/>
          <w14:ligatures w14:val="standardContextual"/>
        </w:rPr>
        <w:t>Juli</w:t>
      </w:r>
      <w:r w:rsidR="00A37A6D">
        <w:rPr>
          <w:rFonts w:ascii="Arial" w:hAnsi="Arial" w:cs="Arial"/>
          <w:b/>
          <w:bCs/>
          <w14:ligatures w14:val="standardContextual"/>
        </w:rPr>
        <w:t xml:space="preserve"> 2024</w:t>
      </w:r>
      <w:r w:rsidR="00B97AA4"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CA3F16">
        <w:rPr>
          <w:rFonts w:ascii="Arial" w:hAnsi="Arial" w:cs="Arial"/>
          <w:b/>
          <w:bCs/>
          <w14:ligatures w14:val="standardContextual"/>
        </w:rPr>
        <w:t xml:space="preserve">Ob </w:t>
      </w:r>
      <w:r w:rsidR="00D17371">
        <w:rPr>
          <w:rFonts w:ascii="Arial" w:hAnsi="Arial" w:cs="Arial"/>
          <w:b/>
          <w:bCs/>
          <w14:ligatures w14:val="standardContextual"/>
        </w:rPr>
        <w:t>vorhandener Kamin- und Kachelofen oder Neuanlage – mit einem Airjekt 1</w:t>
      </w:r>
      <w:r w:rsidR="001A473C">
        <w:rPr>
          <w:rFonts w:ascii="Arial" w:hAnsi="Arial" w:cs="Arial"/>
          <w:b/>
          <w:bCs/>
          <w14:ligatures w14:val="standardContextual"/>
        </w:rPr>
        <w:t xml:space="preserve"> </w:t>
      </w:r>
      <w:r w:rsidR="0095517E">
        <w:rPr>
          <w:rFonts w:ascii="Arial" w:hAnsi="Arial" w:cs="Arial"/>
          <w:b/>
          <w:bCs/>
          <w14:ligatures w14:val="standardContextual"/>
        </w:rPr>
        <w:t>lässt</w:t>
      </w:r>
      <w:r w:rsidR="001A473C">
        <w:rPr>
          <w:rFonts w:ascii="Arial" w:hAnsi="Arial" w:cs="Arial"/>
          <w:b/>
          <w:bCs/>
          <w14:ligatures w14:val="standardContextual"/>
        </w:rPr>
        <w:t xml:space="preserve"> sich Feinstaub</w:t>
      </w:r>
      <w:r w:rsidR="0095517E">
        <w:rPr>
          <w:rFonts w:ascii="Arial" w:hAnsi="Arial" w:cs="Arial"/>
          <w:b/>
          <w:bCs/>
          <w14:ligatures w14:val="standardContextual"/>
        </w:rPr>
        <w:t xml:space="preserve"> </w:t>
      </w:r>
      <w:r w:rsidR="001A473C">
        <w:rPr>
          <w:rFonts w:ascii="Arial" w:hAnsi="Arial" w:cs="Arial"/>
          <w:b/>
          <w:bCs/>
          <w14:ligatures w14:val="standardContextual"/>
        </w:rPr>
        <w:t xml:space="preserve">zuverlässig aus dem Rauchgas entfernen. </w:t>
      </w:r>
      <w:r w:rsidR="0095517E">
        <w:rPr>
          <w:rFonts w:ascii="Arial" w:hAnsi="Arial" w:cs="Arial"/>
          <w:b/>
          <w:bCs/>
          <w14:ligatures w14:val="standardContextual"/>
        </w:rPr>
        <w:t>Der Partikelabscheider, eine Entwicklung von Kutzner + Weber</w:t>
      </w:r>
      <w:r w:rsidR="0014300F">
        <w:rPr>
          <w:rFonts w:ascii="Arial" w:hAnsi="Arial" w:cs="Arial"/>
          <w:b/>
          <w:bCs/>
          <w14:ligatures w14:val="standardContextual"/>
        </w:rPr>
        <w:t xml:space="preserve">, steht in </w:t>
      </w:r>
      <w:r w:rsidR="00AF122B">
        <w:rPr>
          <w:rFonts w:ascii="Arial" w:hAnsi="Arial" w:cs="Arial"/>
          <w:b/>
          <w:bCs/>
          <w14:ligatures w14:val="standardContextual"/>
        </w:rPr>
        <w:t>vier</w:t>
      </w:r>
      <w:r w:rsidR="0014300F">
        <w:rPr>
          <w:rFonts w:ascii="Arial" w:hAnsi="Arial" w:cs="Arial"/>
          <w:b/>
          <w:bCs/>
          <w14:ligatures w14:val="standardContextual"/>
        </w:rPr>
        <w:t xml:space="preserve"> Ausführungen bereit. Damit kann </w:t>
      </w:r>
      <w:r w:rsidR="00AF122B">
        <w:rPr>
          <w:rFonts w:ascii="Arial" w:hAnsi="Arial" w:cs="Arial"/>
          <w:b/>
          <w:bCs/>
          <w14:ligatures w14:val="standardContextual"/>
        </w:rPr>
        <w:t>unterschiedlichen Bausituationen Rechnung getragen werden.</w:t>
      </w:r>
      <w:r w:rsidR="002E40B7">
        <w:rPr>
          <w:rFonts w:ascii="Arial" w:hAnsi="Arial" w:cs="Arial"/>
          <w:b/>
          <w:bCs/>
          <w14:ligatures w14:val="standardContextual"/>
        </w:rPr>
        <w:t xml:space="preserve"> </w:t>
      </w:r>
      <w:r w:rsidR="008F7025">
        <w:rPr>
          <w:rFonts w:ascii="Arial" w:hAnsi="Arial" w:cs="Arial"/>
          <w:b/>
          <w:bCs/>
          <w14:ligatures w14:val="standardContextual"/>
        </w:rPr>
        <w:t xml:space="preserve">Ist eine Einzelraum-Feuerstätte von der Stilllegung bedroht, </w:t>
      </w:r>
      <w:r w:rsidR="003A3CEC">
        <w:rPr>
          <w:rFonts w:ascii="Arial" w:hAnsi="Arial" w:cs="Arial"/>
          <w:b/>
          <w:bCs/>
          <w14:ligatures w14:val="standardContextual"/>
        </w:rPr>
        <w:t xml:space="preserve">bietet der Airjekt 1 </w:t>
      </w:r>
      <w:r w:rsidR="00E20935">
        <w:rPr>
          <w:rFonts w:ascii="Arial" w:hAnsi="Arial" w:cs="Arial"/>
          <w:b/>
          <w:bCs/>
          <w14:ligatures w14:val="standardContextual"/>
        </w:rPr>
        <w:t xml:space="preserve">in jedem Fall </w:t>
      </w:r>
      <w:r w:rsidR="003A3CEC">
        <w:rPr>
          <w:rFonts w:ascii="Arial" w:hAnsi="Arial" w:cs="Arial"/>
          <w:b/>
          <w:bCs/>
          <w14:ligatures w14:val="standardContextual"/>
        </w:rPr>
        <w:t xml:space="preserve">die </w:t>
      </w:r>
      <w:r w:rsidR="002265BA">
        <w:rPr>
          <w:rFonts w:ascii="Arial" w:hAnsi="Arial" w:cs="Arial"/>
          <w:b/>
          <w:bCs/>
          <w14:ligatures w14:val="standardContextual"/>
        </w:rPr>
        <w:t xml:space="preserve">passende </w:t>
      </w:r>
      <w:r w:rsidR="003A3CEC">
        <w:rPr>
          <w:rFonts w:ascii="Arial" w:hAnsi="Arial" w:cs="Arial"/>
          <w:b/>
          <w:bCs/>
          <w14:ligatures w14:val="standardContextual"/>
        </w:rPr>
        <w:t>Lösung.</w:t>
      </w:r>
    </w:p>
    <w:p w14:paraId="7FE0A0C8" w14:textId="77777777" w:rsidR="00B97AA4" w:rsidRDefault="00B97AA4" w:rsidP="00B97AA4">
      <w:pPr>
        <w:spacing w:after="0" w:line="281" w:lineRule="auto"/>
        <w:rPr>
          <w:rFonts w:ascii="Arial" w:hAnsi="Arial" w:cs="Arial"/>
          <w:b/>
          <w:bCs/>
          <w14:ligatures w14:val="standardContextual"/>
        </w:rPr>
      </w:pPr>
    </w:p>
    <w:p w14:paraId="214C670A" w14:textId="03C86F6B" w:rsidR="00D403E7" w:rsidRDefault="00725B7A" w:rsidP="007C075D">
      <w:pPr>
        <w:spacing w:after="0" w:line="281" w:lineRule="auto"/>
        <w:rPr>
          <w:rFonts w:ascii="Arial" w:hAnsi="Arial" w:cs="Arial"/>
        </w:rPr>
      </w:pPr>
      <w:r>
        <w:rPr>
          <w:rFonts w:ascii="Arial" w:hAnsi="Arial" w:cs="Arial"/>
        </w:rPr>
        <w:t>Allen</w:t>
      </w:r>
      <w:r w:rsidR="008C628D">
        <w:rPr>
          <w:rFonts w:ascii="Arial" w:hAnsi="Arial" w:cs="Arial"/>
        </w:rPr>
        <w:t xml:space="preserve"> Varianten gemeinsam ist die Funktionsweise:</w:t>
      </w:r>
      <w:r w:rsidR="008C628D" w:rsidRPr="008C628D">
        <w:rPr>
          <w:rFonts w:ascii="Arial" w:hAnsi="Arial" w:cs="Arial"/>
          <w14:ligatures w14:val="standardContextual"/>
        </w:rPr>
        <w:t xml:space="preserve"> </w:t>
      </w:r>
      <w:r w:rsidR="008C628D">
        <w:rPr>
          <w:rFonts w:ascii="Arial" w:hAnsi="Arial" w:cs="Arial"/>
          <w14:ligatures w14:val="standardContextual"/>
        </w:rPr>
        <w:t xml:space="preserve">Im Airjekt 1 befindet sich eine Elektrode, die </w:t>
      </w:r>
      <w:r w:rsidR="00BC1288">
        <w:rPr>
          <w:rFonts w:ascii="Arial" w:hAnsi="Arial" w:cs="Arial"/>
          <w14:ligatures w14:val="standardContextual"/>
        </w:rPr>
        <w:t>bei steigender</w:t>
      </w:r>
      <w:r w:rsidR="008C628D">
        <w:rPr>
          <w:rFonts w:ascii="Arial" w:hAnsi="Arial" w:cs="Arial"/>
          <w14:ligatures w14:val="standardContextual"/>
        </w:rPr>
        <w:t xml:space="preserve"> Abgastemperatur aktiviert</w:t>
      </w:r>
      <w:r w:rsidR="00761FEE">
        <w:rPr>
          <w:rFonts w:ascii="Arial" w:hAnsi="Arial" w:cs="Arial"/>
          <w14:ligatures w14:val="standardContextual"/>
        </w:rPr>
        <w:t xml:space="preserve"> wird</w:t>
      </w:r>
      <w:r w:rsidR="008C628D">
        <w:rPr>
          <w:rFonts w:ascii="Arial" w:hAnsi="Arial" w:cs="Arial"/>
          <w14:ligatures w14:val="standardContextual"/>
        </w:rPr>
        <w:t>.</w:t>
      </w:r>
      <w:r w:rsidR="007724F6">
        <w:rPr>
          <w:rFonts w:ascii="Arial" w:hAnsi="Arial" w:cs="Arial"/>
          <w14:ligatures w14:val="standardContextual"/>
        </w:rPr>
        <w:t xml:space="preserve"> </w:t>
      </w:r>
      <w:r w:rsidR="0034709B">
        <w:rPr>
          <w:rFonts w:ascii="Arial" w:hAnsi="Arial" w:cs="Arial"/>
          <w14:ligatures w14:val="standardContextual"/>
        </w:rPr>
        <w:t>Dann</w:t>
      </w:r>
      <w:r w:rsidR="008C628D">
        <w:rPr>
          <w:rFonts w:ascii="Arial" w:hAnsi="Arial" w:cs="Arial"/>
          <w14:ligatures w14:val="standardContextual"/>
        </w:rPr>
        <w:t xml:space="preserve"> bildet sich</w:t>
      </w:r>
      <w:r w:rsidR="00F77E23">
        <w:rPr>
          <w:rFonts w:ascii="Arial" w:hAnsi="Arial" w:cs="Arial"/>
          <w14:ligatures w14:val="standardContextual"/>
        </w:rPr>
        <w:t xml:space="preserve"> direkt</w:t>
      </w:r>
      <w:r w:rsidR="008C628D">
        <w:rPr>
          <w:rFonts w:ascii="Arial" w:hAnsi="Arial" w:cs="Arial"/>
          <w14:ligatures w14:val="standardContextual"/>
        </w:rPr>
        <w:t xml:space="preserve"> ein elektrisches Feld</w:t>
      </w:r>
      <w:r w:rsidR="00325657">
        <w:rPr>
          <w:rFonts w:ascii="Arial" w:hAnsi="Arial" w:cs="Arial"/>
          <w14:ligatures w14:val="standardContextual"/>
        </w:rPr>
        <w:t>. Dadurch laden</w:t>
      </w:r>
      <w:r w:rsidR="00677B1C">
        <w:rPr>
          <w:rFonts w:ascii="Arial" w:hAnsi="Arial" w:cs="Arial"/>
          <w14:ligatures w14:val="standardContextual"/>
        </w:rPr>
        <w:t xml:space="preserve"> sich</w:t>
      </w:r>
      <w:r w:rsidR="00325657">
        <w:rPr>
          <w:rFonts w:ascii="Arial" w:hAnsi="Arial" w:cs="Arial"/>
          <w14:ligatures w14:val="standardContextual"/>
        </w:rPr>
        <w:t xml:space="preserve"> </w:t>
      </w:r>
      <w:r w:rsidR="008C628D">
        <w:rPr>
          <w:rFonts w:ascii="Arial" w:hAnsi="Arial" w:cs="Arial"/>
          <w14:ligatures w14:val="standardContextual"/>
        </w:rPr>
        <w:t xml:space="preserve">die Feinstaubpartikel im Rauchgas elektrostatisch auf. </w:t>
      </w:r>
      <w:r w:rsidR="00677B1C">
        <w:rPr>
          <w:rFonts w:ascii="Arial" w:hAnsi="Arial" w:cs="Arial"/>
          <w14:ligatures w14:val="standardContextual"/>
        </w:rPr>
        <w:t>Sie</w:t>
      </w:r>
      <w:r w:rsidR="008C628D">
        <w:rPr>
          <w:rFonts w:ascii="Arial" w:hAnsi="Arial" w:cs="Arial"/>
          <w14:ligatures w14:val="standardContextual"/>
        </w:rPr>
        <w:t xml:space="preserve"> verbinden sich zu größeren </w:t>
      </w:r>
      <w:r w:rsidR="00AD31DC">
        <w:rPr>
          <w:rFonts w:ascii="Arial" w:hAnsi="Arial" w:cs="Arial"/>
          <w14:ligatures w14:val="standardContextual"/>
        </w:rPr>
        <w:t xml:space="preserve">Staubteilchen </w:t>
      </w:r>
      <w:r w:rsidR="008C628D">
        <w:rPr>
          <w:rFonts w:ascii="Arial" w:hAnsi="Arial" w:cs="Arial"/>
          <w14:ligatures w14:val="standardContextual"/>
        </w:rPr>
        <w:t xml:space="preserve">und lagern sich an der Innenseite des Rohrs oder Schornsteins ab. </w:t>
      </w:r>
      <w:r w:rsidR="0055533B">
        <w:rPr>
          <w:rFonts w:ascii="Arial" w:hAnsi="Arial" w:cs="Arial"/>
          <w14:ligatures w14:val="standardContextual"/>
        </w:rPr>
        <w:t>Während</w:t>
      </w:r>
      <w:r w:rsidR="008C628D">
        <w:rPr>
          <w:rFonts w:ascii="Arial" w:hAnsi="Arial" w:cs="Arial"/>
          <w14:ligatures w14:val="standardContextual"/>
        </w:rPr>
        <w:t xml:space="preserve"> der</w:t>
      </w:r>
      <w:r w:rsidR="00AE4663">
        <w:rPr>
          <w:rFonts w:ascii="Arial" w:hAnsi="Arial" w:cs="Arial"/>
          <w14:ligatures w14:val="standardContextual"/>
        </w:rPr>
        <w:t xml:space="preserve"> regelmäßigen</w:t>
      </w:r>
      <w:r w:rsidR="008C628D">
        <w:rPr>
          <w:rFonts w:ascii="Arial" w:hAnsi="Arial" w:cs="Arial"/>
          <w14:ligatures w14:val="standardContextual"/>
        </w:rPr>
        <w:t xml:space="preserve"> </w:t>
      </w:r>
      <w:r w:rsidR="008C628D" w:rsidRPr="00290D51">
        <w:rPr>
          <w:rFonts w:ascii="Arial" w:hAnsi="Arial" w:cs="Arial"/>
          <w14:ligatures w14:val="standardContextual"/>
        </w:rPr>
        <w:t xml:space="preserve">Reinigung </w:t>
      </w:r>
      <w:r w:rsidR="008C628D">
        <w:rPr>
          <w:rFonts w:ascii="Arial" w:hAnsi="Arial" w:cs="Arial"/>
          <w14:ligatures w14:val="standardContextual"/>
        </w:rPr>
        <w:t>durch den</w:t>
      </w:r>
      <w:r w:rsidR="008C628D" w:rsidRPr="00290D51">
        <w:rPr>
          <w:rFonts w:ascii="Arial" w:hAnsi="Arial" w:cs="Arial"/>
          <w14:ligatures w14:val="standardContextual"/>
        </w:rPr>
        <w:t xml:space="preserve"> Schornsteinfeger</w:t>
      </w:r>
      <w:r w:rsidR="00AE4663">
        <w:rPr>
          <w:rFonts w:ascii="Arial" w:hAnsi="Arial" w:cs="Arial"/>
          <w14:ligatures w14:val="standardContextual"/>
        </w:rPr>
        <w:t xml:space="preserve"> wird die Rußschicht</w:t>
      </w:r>
      <w:r w:rsidR="008C628D" w:rsidRPr="00290D51">
        <w:rPr>
          <w:rFonts w:ascii="Arial" w:hAnsi="Arial" w:cs="Arial"/>
          <w14:ligatures w14:val="standardContextual"/>
        </w:rPr>
        <w:t xml:space="preserve"> problemlos </w:t>
      </w:r>
      <w:r w:rsidR="008C628D">
        <w:rPr>
          <w:rFonts w:ascii="Arial" w:hAnsi="Arial" w:cs="Arial"/>
          <w14:ligatures w14:val="standardContextual"/>
        </w:rPr>
        <w:t>entfernt.</w:t>
      </w:r>
      <w:r w:rsidR="00527343" w:rsidRPr="00527343">
        <w:rPr>
          <w:rFonts w:ascii="Arial" w:hAnsi="Arial" w:cs="Arial"/>
          <w14:ligatures w14:val="standardContextual"/>
        </w:rPr>
        <w:t xml:space="preserve"> </w:t>
      </w:r>
      <w:r w:rsidR="0078401A">
        <w:rPr>
          <w:rFonts w:ascii="Arial" w:hAnsi="Arial" w:cs="Arial"/>
          <w14:ligatures w14:val="standardContextual"/>
        </w:rPr>
        <w:t xml:space="preserve">Der Kaminzug bleibt </w:t>
      </w:r>
      <w:r w:rsidR="002C193C">
        <w:rPr>
          <w:rFonts w:ascii="Arial" w:hAnsi="Arial" w:cs="Arial"/>
          <w14:ligatures w14:val="standardContextual"/>
        </w:rPr>
        <w:t xml:space="preserve">nach der Installation </w:t>
      </w:r>
      <w:r w:rsidR="0078401A">
        <w:rPr>
          <w:rFonts w:ascii="Arial" w:hAnsi="Arial" w:cs="Arial"/>
          <w14:ligatures w14:val="standardContextual"/>
        </w:rPr>
        <w:t>praktisch unverändert</w:t>
      </w:r>
      <w:r w:rsidR="002C193C">
        <w:rPr>
          <w:rFonts w:ascii="Arial" w:hAnsi="Arial" w:cs="Arial"/>
          <w14:ligatures w14:val="standardContextual"/>
        </w:rPr>
        <w:t>.</w:t>
      </w:r>
      <w:r w:rsidR="0078401A">
        <w:rPr>
          <w:rFonts w:ascii="Arial" w:hAnsi="Arial" w:cs="Arial"/>
          <w14:ligatures w14:val="standardContextual"/>
        </w:rPr>
        <w:t xml:space="preserve"> </w:t>
      </w:r>
      <w:r w:rsidR="00527343">
        <w:rPr>
          <w:rFonts w:ascii="Arial" w:hAnsi="Arial" w:cs="Arial"/>
          <w14:ligatures w14:val="standardContextual"/>
        </w:rPr>
        <w:t>Für den Betrieb ist lediglich ein Stromanschluss mit 230 Volt erforderlich.</w:t>
      </w:r>
    </w:p>
    <w:p w14:paraId="0AEC3995" w14:textId="77777777" w:rsidR="008C628D" w:rsidRDefault="008C628D" w:rsidP="007C075D">
      <w:pPr>
        <w:spacing w:after="0" w:line="281" w:lineRule="auto"/>
        <w:rPr>
          <w:rFonts w:ascii="Arial" w:hAnsi="Arial" w:cs="Arial"/>
        </w:rPr>
      </w:pPr>
    </w:p>
    <w:p w14:paraId="661B47E0" w14:textId="5577D554" w:rsidR="001C5096" w:rsidRPr="008474CB" w:rsidRDefault="00F379D8" w:rsidP="00A37A6D">
      <w:pPr>
        <w:spacing w:after="0" w:line="281" w:lineRule="auto"/>
        <w:rPr>
          <w:rFonts w:ascii="Arial" w:hAnsi="Arial" w:cs="Arial"/>
          <w:b/>
          <w:bCs/>
          <w14:ligatures w14:val="standardContextual"/>
        </w:rPr>
      </w:pPr>
      <w:r>
        <w:rPr>
          <w:rFonts w:ascii="Arial" w:hAnsi="Arial" w:cs="Arial"/>
          <w:b/>
          <w:bCs/>
          <w14:ligatures w14:val="standardContextual"/>
        </w:rPr>
        <w:t>Zwei</w:t>
      </w:r>
      <w:r w:rsidR="001C5096" w:rsidRPr="008474CB">
        <w:rPr>
          <w:rFonts w:ascii="Arial" w:hAnsi="Arial" w:cs="Arial"/>
          <w:b/>
          <w:bCs/>
          <w14:ligatures w14:val="standardContextual"/>
        </w:rPr>
        <w:t xml:space="preserve"> </w:t>
      </w:r>
      <w:r w:rsidR="008474CB" w:rsidRPr="008474CB">
        <w:rPr>
          <w:rFonts w:ascii="Arial" w:hAnsi="Arial" w:cs="Arial"/>
          <w:b/>
          <w:bCs/>
          <w14:ligatures w14:val="standardContextual"/>
        </w:rPr>
        <w:t>Airjekt 1</w:t>
      </w:r>
      <w:r w:rsidR="00F054E2">
        <w:rPr>
          <w:rFonts w:ascii="Arial" w:hAnsi="Arial" w:cs="Arial"/>
          <w:b/>
          <w:bCs/>
          <w14:ligatures w14:val="standardContextual"/>
        </w:rPr>
        <w:t xml:space="preserve"> für </w:t>
      </w:r>
      <w:r w:rsidR="00F049DD">
        <w:rPr>
          <w:rFonts w:ascii="Arial" w:hAnsi="Arial" w:cs="Arial"/>
          <w:b/>
          <w:bCs/>
          <w14:ligatures w14:val="standardContextual"/>
        </w:rPr>
        <w:t>außen</w:t>
      </w:r>
      <w:r w:rsidR="00F054E2">
        <w:rPr>
          <w:rFonts w:ascii="Arial" w:hAnsi="Arial" w:cs="Arial"/>
          <w:b/>
          <w:bCs/>
          <w14:ligatures w14:val="standardContextual"/>
        </w:rPr>
        <w:t xml:space="preserve"> </w:t>
      </w:r>
    </w:p>
    <w:p w14:paraId="234F97CE" w14:textId="257707FA" w:rsidR="00F86D22" w:rsidRDefault="00F049DD" w:rsidP="00A37A6D">
      <w:pPr>
        <w:spacing w:after="0" w:line="281" w:lineRule="auto"/>
        <w:rPr>
          <w:rFonts w:ascii="Arial" w:hAnsi="Arial" w:cs="Arial"/>
          <w14:ligatures w14:val="standardContextual"/>
        </w:rPr>
      </w:pPr>
      <w:r>
        <w:rPr>
          <w:rFonts w:ascii="Arial" w:hAnsi="Arial" w:cs="Arial"/>
          <w14:ligatures w14:val="standardContextual"/>
        </w:rPr>
        <w:t>Ein</w:t>
      </w:r>
      <w:r w:rsidR="00DA3146">
        <w:rPr>
          <w:rFonts w:ascii="Arial" w:hAnsi="Arial" w:cs="Arial"/>
          <w14:ligatures w14:val="standardContextual"/>
        </w:rPr>
        <w:t xml:space="preserve"> Modell</w:t>
      </w:r>
      <w:r w:rsidR="0010769F">
        <w:rPr>
          <w:rFonts w:ascii="Arial" w:hAnsi="Arial" w:cs="Arial"/>
          <w14:ligatures w14:val="standardContextual"/>
        </w:rPr>
        <w:t xml:space="preserve"> </w:t>
      </w:r>
      <w:r w:rsidR="00F054E2">
        <w:rPr>
          <w:rFonts w:ascii="Arial" w:hAnsi="Arial" w:cs="Arial"/>
          <w14:ligatures w14:val="standardContextual"/>
        </w:rPr>
        <w:t xml:space="preserve">heißt </w:t>
      </w:r>
      <w:r w:rsidR="0010769F" w:rsidRPr="0010769F">
        <w:rPr>
          <w:rFonts w:ascii="Arial" w:hAnsi="Arial" w:cs="Arial"/>
          <w14:ligatures w14:val="standardContextual"/>
        </w:rPr>
        <w:t xml:space="preserve">Outdoor Top </w:t>
      </w:r>
      <w:r w:rsidR="008549BD">
        <w:rPr>
          <w:rFonts w:ascii="Arial" w:hAnsi="Arial" w:cs="Arial"/>
          <w14:ligatures w14:val="standardContextual"/>
        </w:rPr>
        <w:t xml:space="preserve">und wird </w:t>
      </w:r>
      <w:r w:rsidR="00AB681B">
        <w:rPr>
          <w:rFonts w:ascii="Arial" w:hAnsi="Arial" w:cs="Arial"/>
          <w14:ligatures w14:val="standardContextual"/>
        </w:rPr>
        <w:t xml:space="preserve">an der </w:t>
      </w:r>
      <w:r w:rsidR="00AB681B" w:rsidRPr="00A33B6E">
        <w:rPr>
          <w:rFonts w:ascii="Arial" w:hAnsi="Arial" w:cs="Arial"/>
          <w14:ligatures w14:val="standardContextual"/>
        </w:rPr>
        <w:t xml:space="preserve">Schornsteinmündung </w:t>
      </w:r>
      <w:r w:rsidR="003F3137">
        <w:rPr>
          <w:rFonts w:ascii="Arial" w:hAnsi="Arial" w:cs="Arial"/>
          <w14:ligatures w14:val="standardContextual"/>
        </w:rPr>
        <w:t xml:space="preserve">komplett </w:t>
      </w:r>
      <w:r w:rsidR="003F3137" w:rsidRPr="00290D51">
        <w:rPr>
          <w:rFonts w:ascii="Arial" w:hAnsi="Arial" w:cs="Arial"/>
          <w14:ligatures w14:val="standardContextual"/>
        </w:rPr>
        <w:t>auf dem Dach</w:t>
      </w:r>
      <w:r w:rsidR="003F3137">
        <w:rPr>
          <w:rFonts w:ascii="Arial" w:hAnsi="Arial" w:cs="Arial"/>
          <w14:ligatures w14:val="standardContextual"/>
        </w:rPr>
        <w:t xml:space="preserve"> </w:t>
      </w:r>
      <w:r w:rsidR="008549BD">
        <w:rPr>
          <w:rFonts w:ascii="Arial" w:hAnsi="Arial" w:cs="Arial"/>
          <w14:ligatures w14:val="standardContextual"/>
        </w:rPr>
        <w:t>montiert</w:t>
      </w:r>
      <w:r w:rsidR="00622862">
        <w:rPr>
          <w:rFonts w:ascii="Arial" w:hAnsi="Arial" w:cs="Arial"/>
          <w14:ligatures w14:val="standardContextual"/>
        </w:rPr>
        <w:t>.</w:t>
      </w:r>
      <w:r w:rsidR="0045172D">
        <w:rPr>
          <w:rFonts w:ascii="Arial" w:hAnsi="Arial" w:cs="Arial"/>
          <w14:ligatures w14:val="standardContextual"/>
        </w:rPr>
        <w:t xml:space="preserve"> Daher entsteht im Wohnbereich kein Schmutz.</w:t>
      </w:r>
      <w:r w:rsidR="00622862">
        <w:rPr>
          <w:rFonts w:ascii="Arial" w:hAnsi="Arial" w:cs="Arial"/>
          <w14:ligatures w14:val="standardContextual"/>
        </w:rPr>
        <w:t xml:space="preserve"> </w:t>
      </w:r>
      <w:r w:rsidR="003F3137" w:rsidRPr="00C74011">
        <w:rPr>
          <w:rFonts w:ascii="Arial" w:hAnsi="Arial" w:cs="Arial"/>
          <w14:ligatures w14:val="standardContextual"/>
        </w:rPr>
        <w:t xml:space="preserve">Es eignet sich </w:t>
      </w:r>
      <w:r w:rsidR="00103BB0">
        <w:rPr>
          <w:rFonts w:ascii="Arial" w:hAnsi="Arial" w:cs="Arial"/>
          <w14:ligatures w14:val="standardContextual"/>
        </w:rPr>
        <w:t>sowohl für</w:t>
      </w:r>
      <w:r w:rsidR="003F3137">
        <w:rPr>
          <w:rFonts w:ascii="Arial" w:hAnsi="Arial" w:cs="Arial"/>
          <w14:ligatures w14:val="standardContextual"/>
        </w:rPr>
        <w:t xml:space="preserve"> Schornsteine aus Mauerwerk </w:t>
      </w:r>
      <w:r w:rsidR="00103BB0">
        <w:rPr>
          <w:rFonts w:ascii="Arial" w:hAnsi="Arial" w:cs="Arial"/>
          <w14:ligatures w14:val="standardContextual"/>
        </w:rPr>
        <w:t>als auch solche mit</w:t>
      </w:r>
      <w:r w:rsidR="003F3137">
        <w:rPr>
          <w:rFonts w:ascii="Arial" w:hAnsi="Arial" w:cs="Arial"/>
          <w14:ligatures w14:val="standardContextual"/>
        </w:rPr>
        <w:t xml:space="preserve"> </w:t>
      </w:r>
      <w:r w:rsidR="003F3137" w:rsidRPr="00C74011">
        <w:rPr>
          <w:rFonts w:ascii="Arial" w:hAnsi="Arial" w:cs="Arial"/>
          <w14:ligatures w14:val="standardContextual"/>
        </w:rPr>
        <w:t>metallisch</w:t>
      </w:r>
      <w:r w:rsidR="003F3137">
        <w:rPr>
          <w:rFonts w:ascii="Arial" w:hAnsi="Arial" w:cs="Arial"/>
          <w14:ligatures w14:val="standardContextual"/>
        </w:rPr>
        <w:t>en oder</w:t>
      </w:r>
      <w:r w:rsidR="003F3137" w:rsidRPr="00C74011">
        <w:rPr>
          <w:rFonts w:ascii="Arial" w:hAnsi="Arial" w:cs="Arial"/>
          <w14:ligatures w14:val="standardContextual"/>
        </w:rPr>
        <w:t xml:space="preserve"> keramisc</w:t>
      </w:r>
      <w:r w:rsidR="003F3137">
        <w:rPr>
          <w:rFonts w:ascii="Arial" w:hAnsi="Arial" w:cs="Arial"/>
          <w14:ligatures w14:val="standardContextual"/>
        </w:rPr>
        <w:t>hen Innenrohren</w:t>
      </w:r>
      <w:r w:rsidR="00103BB0">
        <w:rPr>
          <w:rFonts w:ascii="Arial" w:hAnsi="Arial" w:cs="Arial"/>
          <w14:ligatures w14:val="standardContextual"/>
        </w:rPr>
        <w:t>.</w:t>
      </w:r>
    </w:p>
    <w:p w14:paraId="0DFC6A06" w14:textId="7B0A8B8B" w:rsidR="00A02FAF" w:rsidRDefault="00CD727D" w:rsidP="00A37A6D">
      <w:pPr>
        <w:spacing w:after="0" w:line="281" w:lineRule="auto"/>
        <w:rPr>
          <w:rFonts w:ascii="Arial" w:hAnsi="Arial" w:cs="Arial"/>
          <w14:ligatures w14:val="standardContextual"/>
        </w:rPr>
      </w:pPr>
      <w:r>
        <w:rPr>
          <w:rFonts w:ascii="Arial" w:hAnsi="Arial" w:cs="Arial"/>
          <w14:ligatures w14:val="standardContextual"/>
        </w:rPr>
        <w:t xml:space="preserve">Ebenfalls für außen ist </w:t>
      </w:r>
      <w:r w:rsidR="00F86D22">
        <w:rPr>
          <w:rFonts w:ascii="Arial" w:hAnsi="Arial" w:cs="Arial"/>
          <w14:ligatures w14:val="standardContextual"/>
        </w:rPr>
        <w:t xml:space="preserve">der </w:t>
      </w:r>
      <w:r>
        <w:rPr>
          <w:rFonts w:ascii="Arial" w:hAnsi="Arial" w:cs="Arial"/>
          <w14:ligatures w14:val="standardContextual"/>
        </w:rPr>
        <w:t xml:space="preserve">Airjekt 1 </w:t>
      </w:r>
      <w:r w:rsidR="00F86D22">
        <w:rPr>
          <w:rFonts w:ascii="Arial" w:hAnsi="Arial" w:cs="Arial"/>
          <w14:ligatures w14:val="standardContextual"/>
        </w:rPr>
        <w:t>Outdoor DW für doppelwandige Außenwandschornsteine</w:t>
      </w:r>
      <w:r>
        <w:rPr>
          <w:rFonts w:ascii="Arial" w:hAnsi="Arial" w:cs="Arial"/>
          <w14:ligatures w14:val="standardContextual"/>
        </w:rPr>
        <w:t>.</w:t>
      </w:r>
      <w:r w:rsidR="00271F5A">
        <w:rPr>
          <w:rFonts w:ascii="Arial" w:hAnsi="Arial" w:cs="Arial"/>
          <w14:ligatures w14:val="standardContextual"/>
        </w:rPr>
        <w:t xml:space="preserve"> </w:t>
      </w:r>
      <w:r w:rsidR="0089432E">
        <w:rPr>
          <w:rFonts w:ascii="Arial" w:hAnsi="Arial" w:cs="Arial"/>
          <w14:ligatures w14:val="standardContextual"/>
        </w:rPr>
        <w:t>Er wird mithilfe einer Schnellverschlussplatte auf einem doppelwandigen T-Stück montiert</w:t>
      </w:r>
      <w:r w:rsidR="004C2842">
        <w:rPr>
          <w:rFonts w:ascii="Arial" w:hAnsi="Arial" w:cs="Arial"/>
          <w14:ligatures w14:val="standardContextual"/>
        </w:rPr>
        <w:t xml:space="preserve">, in der Regel bei einem Austausch </w:t>
      </w:r>
      <w:r w:rsidR="00615B4A">
        <w:rPr>
          <w:rFonts w:ascii="Arial" w:hAnsi="Arial" w:cs="Arial"/>
          <w14:ligatures w14:val="standardContextual"/>
        </w:rPr>
        <w:t xml:space="preserve">eines Rohrstücks der Bestandsanlage. Für beide Außen-Ausführungen gilt: </w:t>
      </w:r>
      <w:r w:rsidR="00C74676">
        <w:rPr>
          <w:rFonts w:ascii="Arial" w:hAnsi="Arial" w:cs="Arial"/>
          <w14:ligatures w14:val="standardContextual"/>
        </w:rPr>
        <w:t xml:space="preserve">Die Steuerungselektronik wird durch einen Wetterschutzkasten </w:t>
      </w:r>
      <w:r w:rsidR="00543FC0">
        <w:rPr>
          <w:rFonts w:ascii="Arial" w:hAnsi="Arial" w:cs="Arial"/>
          <w14:ligatures w14:val="standardContextual"/>
        </w:rPr>
        <w:t xml:space="preserve">vor Witterungseinflüssen </w:t>
      </w:r>
      <w:r w:rsidR="00C74676">
        <w:rPr>
          <w:rFonts w:ascii="Arial" w:hAnsi="Arial" w:cs="Arial"/>
          <w14:ligatures w14:val="standardContextual"/>
        </w:rPr>
        <w:t>geschützt.</w:t>
      </w:r>
    </w:p>
    <w:p w14:paraId="1CD4296C" w14:textId="77777777" w:rsidR="00DC74E9" w:rsidRDefault="00DC74E9" w:rsidP="00A37A6D">
      <w:pPr>
        <w:spacing w:after="0" w:line="281" w:lineRule="auto"/>
        <w:rPr>
          <w:rFonts w:ascii="Arial" w:hAnsi="Arial" w:cs="Arial"/>
          <w14:ligatures w14:val="standardContextual"/>
        </w:rPr>
      </w:pPr>
    </w:p>
    <w:p w14:paraId="1C24EA9C" w14:textId="555220C4" w:rsidR="00DC74E9" w:rsidRPr="00DC74E9" w:rsidRDefault="00F379D8" w:rsidP="00A37A6D">
      <w:pPr>
        <w:spacing w:after="0" w:line="281" w:lineRule="auto"/>
        <w:rPr>
          <w:rFonts w:ascii="Arial" w:hAnsi="Arial" w:cs="Arial"/>
          <w:b/>
          <w:bCs/>
          <w14:ligatures w14:val="standardContextual"/>
        </w:rPr>
      </w:pPr>
      <w:r>
        <w:rPr>
          <w:rFonts w:ascii="Arial" w:hAnsi="Arial" w:cs="Arial"/>
          <w:b/>
          <w:bCs/>
          <w14:ligatures w14:val="standardContextual"/>
        </w:rPr>
        <w:t>Zwei</w:t>
      </w:r>
      <w:r w:rsidR="00DC74E9" w:rsidRPr="00DC74E9">
        <w:rPr>
          <w:rFonts w:ascii="Arial" w:hAnsi="Arial" w:cs="Arial"/>
          <w:b/>
          <w:bCs/>
          <w14:ligatures w14:val="standardContextual"/>
        </w:rPr>
        <w:t xml:space="preserve"> Airjekt 1 für innen</w:t>
      </w:r>
    </w:p>
    <w:p w14:paraId="3FFDEA0B" w14:textId="6279B60B" w:rsidR="00DC74E9" w:rsidRDefault="00F153F3" w:rsidP="00A37A6D">
      <w:pPr>
        <w:spacing w:after="0" w:line="281" w:lineRule="auto"/>
        <w:rPr>
          <w:rFonts w:ascii="Arial" w:hAnsi="Arial" w:cs="Arial"/>
          <w14:ligatures w14:val="standardContextual"/>
        </w:rPr>
      </w:pPr>
      <w:r>
        <w:rPr>
          <w:rFonts w:ascii="Arial" w:hAnsi="Arial" w:cs="Arial"/>
          <w14:ligatures w14:val="standardContextual"/>
        </w:rPr>
        <w:t>Die Standardlösung für de</w:t>
      </w:r>
      <w:r w:rsidR="00C961B3">
        <w:rPr>
          <w:rFonts w:ascii="Arial" w:hAnsi="Arial" w:cs="Arial"/>
          <w14:ligatures w14:val="standardContextual"/>
        </w:rPr>
        <w:t>n Innenbereich nennt sich Airjekt 1 Basic.</w:t>
      </w:r>
      <w:r w:rsidR="00593741">
        <w:rPr>
          <w:rFonts w:ascii="Arial" w:hAnsi="Arial" w:cs="Arial"/>
          <w14:ligatures w14:val="standardContextual"/>
        </w:rPr>
        <w:t xml:space="preserve"> Sein Installationsort ist </w:t>
      </w:r>
      <w:r w:rsidR="007923A1">
        <w:rPr>
          <w:rFonts w:ascii="Arial" w:hAnsi="Arial" w:cs="Arial"/>
          <w14:ligatures w14:val="standardContextual"/>
        </w:rPr>
        <w:t>das Rauchgasrohr</w:t>
      </w:r>
      <w:r w:rsidR="001B6A41">
        <w:rPr>
          <w:rFonts w:ascii="Arial" w:hAnsi="Arial" w:cs="Arial"/>
          <w14:ligatures w14:val="standardContextual"/>
        </w:rPr>
        <w:t xml:space="preserve"> </w:t>
      </w:r>
      <w:r w:rsidR="00FB2D34">
        <w:rPr>
          <w:rFonts w:ascii="Arial" w:hAnsi="Arial" w:cs="Arial"/>
          <w14:ligatures w14:val="standardContextual"/>
        </w:rPr>
        <w:t>direkt hinter dem Ofen</w:t>
      </w:r>
      <w:r w:rsidR="001B6A41">
        <w:rPr>
          <w:rFonts w:ascii="Arial" w:hAnsi="Arial" w:cs="Arial"/>
          <w14:ligatures w14:val="standardContextual"/>
        </w:rPr>
        <w:t xml:space="preserve">. </w:t>
      </w:r>
      <w:r w:rsidR="00FF7A51">
        <w:rPr>
          <w:rFonts w:ascii="Arial" w:hAnsi="Arial" w:cs="Arial"/>
          <w14:ligatures w14:val="standardContextual"/>
        </w:rPr>
        <w:t xml:space="preserve">Er lässt sich sowohl senkrecht wie auch horizontal oder schräg </w:t>
      </w:r>
      <w:r w:rsidR="007A795D">
        <w:rPr>
          <w:rFonts w:ascii="Arial" w:hAnsi="Arial" w:cs="Arial"/>
          <w14:ligatures w14:val="standardContextual"/>
        </w:rPr>
        <w:t>einbauen. Zudem kann dieses Modell bei Festbrennstoff</w:t>
      </w:r>
      <w:r w:rsidR="00396E76">
        <w:rPr>
          <w:rFonts w:ascii="Arial" w:hAnsi="Arial" w:cs="Arial"/>
          <w14:ligatures w14:val="standardContextual"/>
        </w:rPr>
        <w:t>kesseln eingesetzt werden.</w:t>
      </w:r>
    </w:p>
    <w:p w14:paraId="4D0502DE" w14:textId="33994B4A" w:rsidR="00396E76" w:rsidRDefault="00396E76" w:rsidP="00A37A6D">
      <w:pPr>
        <w:spacing w:after="0" w:line="281" w:lineRule="auto"/>
        <w:rPr>
          <w:rFonts w:ascii="Arial" w:hAnsi="Arial" w:cs="Arial"/>
          <w14:ligatures w14:val="standardContextual"/>
        </w:rPr>
      </w:pPr>
      <w:r>
        <w:rPr>
          <w:rFonts w:ascii="Arial" w:hAnsi="Arial" w:cs="Arial"/>
          <w14:ligatures w14:val="standardContextual"/>
        </w:rPr>
        <w:t xml:space="preserve">Mit dem Airjekt 1 </w:t>
      </w:r>
      <w:proofErr w:type="spellStart"/>
      <w:r>
        <w:rPr>
          <w:rFonts w:ascii="Arial" w:hAnsi="Arial" w:cs="Arial"/>
          <w14:ligatures w14:val="standardContextual"/>
        </w:rPr>
        <w:t>Ceramic</w:t>
      </w:r>
      <w:proofErr w:type="spellEnd"/>
      <w:r>
        <w:rPr>
          <w:rFonts w:ascii="Arial" w:hAnsi="Arial" w:cs="Arial"/>
          <w14:ligatures w14:val="standardContextual"/>
        </w:rPr>
        <w:t xml:space="preserve"> bietet </w:t>
      </w:r>
      <w:r w:rsidR="008264F0">
        <w:rPr>
          <w:rFonts w:ascii="Arial" w:hAnsi="Arial" w:cs="Arial"/>
          <w14:ligatures w14:val="standardContextual"/>
        </w:rPr>
        <w:t xml:space="preserve">Kutzner und Weber eine </w:t>
      </w:r>
      <w:r w:rsidR="0023558E">
        <w:rPr>
          <w:rFonts w:ascii="Arial" w:hAnsi="Arial" w:cs="Arial"/>
          <w14:ligatures w14:val="standardContextual"/>
        </w:rPr>
        <w:t>U</w:t>
      </w:r>
      <w:r w:rsidR="008264F0">
        <w:rPr>
          <w:rFonts w:ascii="Arial" w:hAnsi="Arial" w:cs="Arial"/>
          <w14:ligatures w14:val="standardContextual"/>
        </w:rPr>
        <w:t xml:space="preserve">nter-Dach-Variante an. </w:t>
      </w:r>
      <w:r w:rsidR="0023558E">
        <w:rPr>
          <w:rFonts w:ascii="Arial" w:hAnsi="Arial" w:cs="Arial"/>
          <w14:ligatures w14:val="standardContextual"/>
        </w:rPr>
        <w:t xml:space="preserve">Entweder wird eine vorhandene Reinigungstür gegen </w:t>
      </w:r>
      <w:r w:rsidR="003F282B">
        <w:rPr>
          <w:rFonts w:ascii="Arial" w:hAnsi="Arial" w:cs="Arial"/>
          <w14:ligatures w14:val="standardContextual"/>
        </w:rPr>
        <w:t xml:space="preserve">die neue mit dem integrierten Abscheider getauscht oder es kann </w:t>
      </w:r>
      <w:r w:rsidR="005B2521">
        <w:rPr>
          <w:rFonts w:ascii="Arial" w:hAnsi="Arial" w:cs="Arial"/>
          <w14:ligatures w14:val="standardContextual"/>
        </w:rPr>
        <w:t xml:space="preserve">nachträglich eine Tür eingebaut werden. </w:t>
      </w:r>
      <w:r w:rsidR="00312682">
        <w:rPr>
          <w:rFonts w:ascii="Arial" w:hAnsi="Arial" w:cs="Arial"/>
          <w14:ligatures w14:val="standardContextual"/>
        </w:rPr>
        <w:t>Entsprechendes</w:t>
      </w:r>
      <w:r w:rsidR="005B2521">
        <w:rPr>
          <w:rFonts w:ascii="Arial" w:hAnsi="Arial" w:cs="Arial"/>
          <w14:ligatures w14:val="standardContextual"/>
        </w:rPr>
        <w:t xml:space="preserve"> Zubehör </w:t>
      </w:r>
      <w:r w:rsidR="00DD777B">
        <w:rPr>
          <w:rFonts w:ascii="Arial" w:hAnsi="Arial" w:cs="Arial"/>
          <w14:ligatures w14:val="standardContextual"/>
        </w:rPr>
        <w:t>steht bei Bedarf bereit.</w:t>
      </w:r>
    </w:p>
    <w:p w14:paraId="007BBA2B" w14:textId="77777777" w:rsidR="00553C48" w:rsidRDefault="00553C48" w:rsidP="00A37A6D">
      <w:pPr>
        <w:spacing w:after="0" w:line="281" w:lineRule="auto"/>
        <w:rPr>
          <w:rFonts w:ascii="Arial" w:hAnsi="Arial" w:cs="Arial"/>
          <w14:ligatures w14:val="standardContextual"/>
        </w:rPr>
      </w:pPr>
    </w:p>
    <w:p w14:paraId="3D536D13" w14:textId="708E6378" w:rsidR="00D80AB7" w:rsidRPr="00D80AB7" w:rsidRDefault="002663E6" w:rsidP="00A37A6D">
      <w:pPr>
        <w:spacing w:after="0" w:line="281" w:lineRule="auto"/>
        <w:rPr>
          <w:rFonts w:ascii="Arial" w:hAnsi="Arial" w:cs="Arial"/>
          <w:b/>
          <w:bCs/>
          <w14:ligatures w14:val="standardContextual"/>
        </w:rPr>
      </w:pPr>
      <w:r>
        <w:rPr>
          <w:rFonts w:ascii="Arial" w:hAnsi="Arial" w:cs="Arial"/>
          <w:b/>
          <w:bCs/>
          <w14:ligatures w14:val="standardContextual"/>
        </w:rPr>
        <w:t>Hohe Sicherheit</w:t>
      </w:r>
    </w:p>
    <w:p w14:paraId="359AEA2B" w14:textId="25CB984B" w:rsidR="00CA723E" w:rsidRPr="002323B3" w:rsidRDefault="002663E6" w:rsidP="00CA723E">
      <w:pPr>
        <w:spacing w:after="0" w:line="281" w:lineRule="auto"/>
        <w:rPr>
          <w:rFonts w:ascii="Arial" w:hAnsi="Arial" w:cs="Arial"/>
          <w14:ligatures w14:val="standardContextual"/>
        </w:rPr>
      </w:pPr>
      <w:r>
        <w:rPr>
          <w:rFonts w:ascii="Arial" w:hAnsi="Arial" w:cs="Arial"/>
          <w14:ligatures w14:val="standardContextual"/>
        </w:rPr>
        <w:t>Bei jedem</w:t>
      </w:r>
      <w:r w:rsidR="00CA723E" w:rsidRPr="002323B3">
        <w:rPr>
          <w:rFonts w:ascii="Arial" w:hAnsi="Arial" w:cs="Arial"/>
          <w14:ligatures w14:val="standardContextual"/>
        </w:rPr>
        <w:t xml:space="preserve"> Airjekt 1 </w:t>
      </w:r>
      <w:r>
        <w:rPr>
          <w:rFonts w:ascii="Arial" w:hAnsi="Arial" w:cs="Arial"/>
          <w14:ligatures w14:val="standardContextual"/>
        </w:rPr>
        <w:t>ist der</w:t>
      </w:r>
      <w:r w:rsidR="00CA723E" w:rsidRPr="002323B3">
        <w:rPr>
          <w:rFonts w:ascii="Arial" w:hAnsi="Arial" w:cs="Arial"/>
          <w14:ligatures w14:val="standardContextual"/>
        </w:rPr>
        <w:t xml:space="preserve"> Abscheidegrad an Feinstaub </w:t>
      </w:r>
      <w:r w:rsidR="002323B3" w:rsidRPr="002323B3">
        <w:rPr>
          <w:rFonts w:ascii="Arial" w:hAnsi="Arial" w:cs="Arial"/>
          <w14:ligatures w14:val="standardContextual"/>
        </w:rPr>
        <w:t xml:space="preserve">durch die Zulassung und </w:t>
      </w:r>
      <w:r w:rsidR="00C501F8" w:rsidRPr="002323B3">
        <w:rPr>
          <w:rFonts w:ascii="Arial" w:hAnsi="Arial" w:cs="Arial"/>
          <w14:ligatures w14:val="standardContextual"/>
        </w:rPr>
        <w:t>im Realbetrieb nachgewiesen</w:t>
      </w:r>
      <w:r w:rsidR="009C03E6" w:rsidRPr="002323B3">
        <w:rPr>
          <w:rFonts w:ascii="Arial" w:hAnsi="Arial" w:cs="Arial"/>
          <w14:ligatures w14:val="standardContextual"/>
        </w:rPr>
        <w:t xml:space="preserve"> und </w:t>
      </w:r>
      <w:r w:rsidR="002323B3" w:rsidRPr="002323B3">
        <w:rPr>
          <w:rFonts w:ascii="Arial" w:hAnsi="Arial" w:cs="Arial"/>
          <w14:ligatures w14:val="standardContextual"/>
        </w:rPr>
        <w:t>erfüllt alle</w:t>
      </w:r>
      <w:r w:rsidR="00CA723E" w:rsidRPr="002323B3">
        <w:rPr>
          <w:rFonts w:ascii="Arial" w:hAnsi="Arial" w:cs="Arial"/>
          <w14:ligatures w14:val="standardContextual"/>
        </w:rPr>
        <w:t xml:space="preserve"> </w:t>
      </w:r>
      <w:r w:rsidR="002323B3" w:rsidRPr="002323B3">
        <w:rPr>
          <w:rFonts w:ascii="Arial" w:hAnsi="Arial" w:cs="Arial"/>
          <w14:ligatures w14:val="standardContextual"/>
        </w:rPr>
        <w:t>Vorschriften</w:t>
      </w:r>
      <w:r w:rsidR="00CA723E" w:rsidRPr="002323B3">
        <w:rPr>
          <w:rFonts w:ascii="Arial" w:hAnsi="Arial" w:cs="Arial"/>
          <w14:ligatures w14:val="standardContextual"/>
        </w:rPr>
        <w:t xml:space="preserve">. </w:t>
      </w:r>
      <w:r w:rsidR="00D40262">
        <w:rPr>
          <w:rFonts w:ascii="Arial" w:hAnsi="Arial" w:cs="Arial"/>
          <w14:ligatures w14:val="standardContextual"/>
        </w:rPr>
        <w:t>Die Details zum Einbau</w:t>
      </w:r>
      <w:r w:rsidR="003B6086" w:rsidRPr="002323B3">
        <w:rPr>
          <w:rFonts w:ascii="Arial" w:hAnsi="Arial" w:cs="Arial"/>
          <w14:ligatures w14:val="standardContextual"/>
        </w:rPr>
        <w:t xml:space="preserve"> bei Kachelöfen und Heiz</w:t>
      </w:r>
      <w:r w:rsidR="001F0959" w:rsidRPr="002323B3">
        <w:rPr>
          <w:rFonts w:ascii="Arial" w:hAnsi="Arial" w:cs="Arial"/>
          <w14:ligatures w14:val="standardContextual"/>
        </w:rPr>
        <w:t>einsätzen</w:t>
      </w:r>
      <w:r w:rsidR="004E37AD" w:rsidRPr="002323B3">
        <w:rPr>
          <w:rFonts w:ascii="Arial" w:hAnsi="Arial" w:cs="Arial"/>
          <w14:ligatures w14:val="standardContextual"/>
        </w:rPr>
        <w:t xml:space="preserve"> </w:t>
      </w:r>
      <w:r w:rsidR="00D40262">
        <w:rPr>
          <w:rFonts w:ascii="Arial" w:hAnsi="Arial" w:cs="Arial"/>
          <w14:ligatures w14:val="standardContextual"/>
        </w:rPr>
        <w:t>klär</w:t>
      </w:r>
      <w:r w:rsidR="00936328">
        <w:rPr>
          <w:rFonts w:ascii="Arial" w:hAnsi="Arial" w:cs="Arial"/>
          <w14:ligatures w14:val="standardContextual"/>
        </w:rPr>
        <w:t>en</w:t>
      </w:r>
      <w:r w:rsidR="00DA5C15" w:rsidRPr="002323B3">
        <w:rPr>
          <w:rFonts w:ascii="Arial" w:hAnsi="Arial" w:cs="Arial"/>
          <w14:ligatures w14:val="standardContextual"/>
        </w:rPr>
        <w:t xml:space="preserve"> der qualifizierte Ofenbauer und der Schornsteinfeger</w:t>
      </w:r>
      <w:r w:rsidR="009A56AB" w:rsidRPr="002323B3">
        <w:rPr>
          <w:rFonts w:ascii="Arial" w:hAnsi="Arial" w:cs="Arial"/>
          <w14:ligatures w14:val="standardContextual"/>
        </w:rPr>
        <w:t xml:space="preserve">, der </w:t>
      </w:r>
      <w:r w:rsidR="002323B3" w:rsidRPr="002323B3">
        <w:rPr>
          <w:rFonts w:ascii="Arial" w:hAnsi="Arial" w:cs="Arial"/>
          <w14:ligatures w14:val="standardContextual"/>
        </w:rPr>
        <w:t xml:space="preserve">im Übrigen </w:t>
      </w:r>
      <w:r w:rsidR="009A56AB" w:rsidRPr="002323B3">
        <w:rPr>
          <w:rFonts w:ascii="Arial" w:hAnsi="Arial" w:cs="Arial"/>
          <w14:ligatures w14:val="standardContextual"/>
        </w:rPr>
        <w:t>i</w:t>
      </w:r>
      <w:r w:rsidR="003B708D" w:rsidRPr="002323B3">
        <w:rPr>
          <w:rFonts w:ascii="Arial" w:hAnsi="Arial" w:cs="Arial"/>
          <w14:ligatures w14:val="standardContextual"/>
        </w:rPr>
        <w:t>mmer</w:t>
      </w:r>
      <w:r w:rsidR="00FB53B4" w:rsidRPr="002323B3">
        <w:rPr>
          <w:rFonts w:ascii="Arial" w:hAnsi="Arial" w:cs="Arial"/>
          <w14:ligatures w14:val="standardContextual"/>
        </w:rPr>
        <w:t xml:space="preserve"> </w:t>
      </w:r>
      <w:r w:rsidR="00DC0F15" w:rsidRPr="002323B3">
        <w:rPr>
          <w:rFonts w:ascii="Arial" w:hAnsi="Arial" w:cs="Arial"/>
          <w14:ligatures w14:val="standardContextual"/>
        </w:rPr>
        <w:t xml:space="preserve">vorher </w:t>
      </w:r>
      <w:r w:rsidR="009A56AB" w:rsidRPr="002323B3">
        <w:rPr>
          <w:rFonts w:ascii="Arial" w:hAnsi="Arial" w:cs="Arial"/>
          <w14:ligatures w14:val="standardContextual"/>
        </w:rPr>
        <w:t>einzubinden ist.</w:t>
      </w:r>
      <w:r w:rsidR="00DA5C15" w:rsidRPr="002323B3">
        <w:rPr>
          <w:rFonts w:ascii="Arial" w:hAnsi="Arial" w:cs="Arial"/>
          <w14:ligatures w14:val="standardContextual"/>
        </w:rPr>
        <w:t xml:space="preserve"> </w:t>
      </w:r>
    </w:p>
    <w:p w14:paraId="2DDCB72F" w14:textId="77777777" w:rsidR="00816FDA" w:rsidRDefault="00816FDA" w:rsidP="00A37A6D">
      <w:pPr>
        <w:spacing w:after="0" w:line="281" w:lineRule="auto"/>
        <w:rPr>
          <w:rFonts w:ascii="Arial" w:hAnsi="Arial" w:cs="Arial"/>
          <w14:ligatures w14:val="standardContextual"/>
        </w:rPr>
      </w:pPr>
    </w:p>
    <w:p w14:paraId="2AF569E6" w14:textId="5E014D78" w:rsidR="00951829" w:rsidRDefault="00951829" w:rsidP="00951829">
      <w:pPr>
        <w:spacing w:after="0" w:line="281" w:lineRule="auto"/>
        <w:rPr>
          <w:rFonts w:ascii="Arial" w:hAnsi="Arial" w:cs="Arial"/>
        </w:rPr>
      </w:pPr>
      <w:r>
        <w:rPr>
          <w:rFonts w:ascii="Arial" w:hAnsi="Arial" w:cs="Arial"/>
        </w:rPr>
        <w:t xml:space="preserve">Weitere Informationen zum Unternehmen sind unter </w:t>
      </w:r>
      <w:hyperlink r:id="rId10" w:history="1">
        <w:r w:rsidRPr="005045AD">
          <w:rPr>
            <w:rStyle w:val="Hyperlink"/>
            <w:rFonts w:ascii="Arial" w:hAnsi="Arial" w:cs="Arial"/>
          </w:rPr>
          <w:t>www.raab-gruppe.de</w:t>
        </w:r>
      </w:hyperlink>
      <w:r>
        <w:rPr>
          <w:rFonts w:ascii="Arial" w:hAnsi="Arial" w:cs="Arial"/>
        </w:rPr>
        <w:t xml:space="preserve"> zu finden.</w:t>
      </w:r>
    </w:p>
    <w:p w14:paraId="1ABD6FE4" w14:textId="717CA1ED" w:rsidR="007A14BF" w:rsidRDefault="00486BB2" w:rsidP="00582714">
      <w:pPr>
        <w:spacing w:after="180" w:line="360" w:lineRule="exact"/>
        <w:rPr>
          <w:rFonts w:ascii="Arial" w:hAnsi="Arial" w:cs="Arial"/>
          <w14:ligatures w14:val="standardContextual"/>
        </w:rPr>
      </w:pPr>
      <w:r w:rsidRPr="00B66474">
        <w:rPr>
          <w:rFonts w:ascii="Arial" w:hAnsi="Arial" w:cs="Arial"/>
          <w:noProof/>
        </w:rPr>
        <w:lastRenderedPageBreak/>
        <w:drawing>
          <wp:anchor distT="0" distB="0" distL="114300" distR="114300" simplePos="0" relativeHeight="251659264" behindDoc="0" locked="0" layoutInCell="1" allowOverlap="1" wp14:anchorId="1CA054BA" wp14:editId="3CE11ACB">
            <wp:simplePos x="0" y="0"/>
            <wp:positionH relativeFrom="margin">
              <wp:align>left</wp:align>
            </wp:positionH>
            <wp:positionV relativeFrom="paragraph">
              <wp:posOffset>-341023</wp:posOffset>
            </wp:positionV>
            <wp:extent cx="3524250" cy="3710940"/>
            <wp:effectExtent l="0" t="0" r="0" b="3810"/>
            <wp:wrapTopAndBottom/>
            <wp:docPr id="578849484" name="Grafik 1" descr="Ein Bild, das Kleidung, draußen, Perso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849484" name="Grafik 1" descr="Ein Bild, das Kleidung, draußen, Person, Himmel enthält.&#10;&#10;Automatisch generierte Beschreibung"/>
                    <pic:cNvPicPr/>
                  </pic:nvPicPr>
                  <pic:blipFill>
                    <a:blip r:embed="rId11" cstate="screen">
                      <a:extLst>
                        <a:ext uri="{28A0092B-C50C-407E-A947-70E740481C1C}">
                          <a14:useLocalDpi xmlns:a14="http://schemas.microsoft.com/office/drawing/2010/main" val="0"/>
                        </a:ext>
                      </a:extLst>
                    </a:blip>
                    <a:stretch>
                      <a:fillRect/>
                    </a:stretch>
                  </pic:blipFill>
                  <pic:spPr>
                    <a:xfrm>
                      <a:off x="0" y="0"/>
                      <a:ext cx="3524250" cy="3710940"/>
                    </a:xfrm>
                    <a:prstGeom prst="rect">
                      <a:avLst/>
                    </a:prstGeom>
                  </pic:spPr>
                </pic:pic>
              </a:graphicData>
            </a:graphic>
            <wp14:sizeRelH relativeFrom="margin">
              <wp14:pctWidth>0</wp14:pctWidth>
            </wp14:sizeRelH>
            <wp14:sizeRelV relativeFrom="margin">
              <wp14:pctHeight>0</wp14:pctHeight>
            </wp14:sizeRelV>
          </wp:anchor>
        </w:drawing>
      </w:r>
      <w:r w:rsidR="006D701B">
        <w:rPr>
          <w:rFonts w:ascii="Arial" w:hAnsi="Arial" w:cs="Arial"/>
          <w14:ligatures w14:val="standardContextual"/>
        </w:rPr>
        <w:t>Die Montage des Airjekt 1 Outdoor Top durch Alexander Root</w:t>
      </w:r>
      <w:r w:rsidR="002C1C75">
        <w:rPr>
          <w:rFonts w:ascii="Arial" w:hAnsi="Arial" w:cs="Arial"/>
          <w14:ligatures w14:val="standardContextual"/>
        </w:rPr>
        <w:t>, Raab-Gruppe (rechts).</w:t>
      </w:r>
      <w:r w:rsidR="00735BF9">
        <w:rPr>
          <w:rFonts w:ascii="Arial" w:hAnsi="Arial" w:cs="Arial"/>
          <w14:ligatures w14:val="standardContextual"/>
        </w:rPr>
        <w:t xml:space="preserve"> </w:t>
      </w:r>
      <w:r w:rsidR="006D701B">
        <w:rPr>
          <w:rFonts w:ascii="Arial" w:hAnsi="Arial" w:cs="Arial"/>
          <w14:ligatures w14:val="standardContextual"/>
        </w:rPr>
        <w:t>Die</w:t>
      </w:r>
      <w:r w:rsidR="00735BF9">
        <w:rPr>
          <w:rFonts w:ascii="Arial" w:hAnsi="Arial" w:cs="Arial"/>
          <w14:ligatures w14:val="standardContextual"/>
        </w:rPr>
        <w:t xml:space="preserve"> Nachrüstung</w:t>
      </w:r>
      <w:r w:rsidR="00B813FF">
        <w:rPr>
          <w:rFonts w:ascii="Arial" w:hAnsi="Arial" w:cs="Arial"/>
          <w14:ligatures w14:val="standardContextual"/>
        </w:rPr>
        <w:t xml:space="preserve"> </w:t>
      </w:r>
      <w:r w:rsidR="00753158">
        <w:rPr>
          <w:rFonts w:ascii="Arial" w:hAnsi="Arial" w:cs="Arial"/>
          <w14:ligatures w14:val="standardContextual"/>
        </w:rPr>
        <w:t xml:space="preserve">reduziert </w:t>
      </w:r>
      <w:r w:rsidR="006D701B">
        <w:rPr>
          <w:rFonts w:ascii="Arial" w:hAnsi="Arial" w:cs="Arial"/>
          <w14:ligatures w14:val="standardContextual"/>
        </w:rPr>
        <w:t>den</w:t>
      </w:r>
      <w:r w:rsidR="00693F94">
        <w:rPr>
          <w:rFonts w:ascii="Arial" w:hAnsi="Arial" w:cs="Arial"/>
          <w14:ligatures w14:val="standardContextual"/>
        </w:rPr>
        <w:t xml:space="preserve"> Feinstaub um bis zu 90 %</w:t>
      </w:r>
      <w:r w:rsidR="00196C54">
        <w:rPr>
          <w:rFonts w:ascii="Arial" w:hAnsi="Arial" w:cs="Arial"/>
          <w14:ligatures w14:val="standardContextual"/>
        </w:rPr>
        <w:t>.</w:t>
      </w:r>
    </w:p>
    <w:p w14:paraId="78EFF62D" w14:textId="4E03FFCB" w:rsidR="00486BB2" w:rsidRDefault="00486BB2" w:rsidP="00582714">
      <w:pPr>
        <w:spacing w:after="180" w:line="360" w:lineRule="exact"/>
        <w:rPr>
          <w:rFonts w:ascii="Arial" w:hAnsi="Arial" w:cs="Arial"/>
          <w14:ligatures w14:val="standardContextual"/>
        </w:rPr>
      </w:pPr>
    </w:p>
    <w:p w14:paraId="4163EEDD" w14:textId="25067D60" w:rsidR="004A7AE1" w:rsidRDefault="002C1C75" w:rsidP="00582714">
      <w:pPr>
        <w:spacing w:after="180" w:line="360" w:lineRule="exact"/>
        <w:rPr>
          <w:rFonts w:ascii="Arial" w:hAnsi="Arial" w:cs="Arial"/>
          <w14:ligatures w14:val="standardContextual"/>
        </w:rPr>
      </w:pPr>
      <w:r>
        <w:rPr>
          <w:rFonts w:ascii="Arial" w:hAnsi="Arial" w:cs="Arial"/>
          <w14:ligatures w14:val="standardContextual"/>
        </w:rPr>
        <w:t xml:space="preserve">Vier Varianten der Airjekt 1 </w:t>
      </w:r>
      <w:r w:rsidR="001623EA">
        <w:rPr>
          <w:rFonts w:ascii="Arial" w:hAnsi="Arial" w:cs="Arial"/>
          <w14:ligatures w14:val="standardContextual"/>
        </w:rPr>
        <w:t>je nach Einbauort – auf diese Weise k</w:t>
      </w:r>
      <w:r w:rsidR="003D4236">
        <w:rPr>
          <w:rFonts w:ascii="Arial" w:hAnsi="Arial" w:cs="Arial"/>
          <w14:ligatures w14:val="standardContextual"/>
        </w:rPr>
        <w:t>önnen Öfen im Bestand und Neuanlagen sicher betrieben werden.</w:t>
      </w:r>
    </w:p>
    <w:p w14:paraId="23B35484" w14:textId="0A78E31E" w:rsidR="00414867" w:rsidRDefault="00E908B0" w:rsidP="00917A38">
      <w:pPr>
        <w:spacing w:after="180" w:line="360" w:lineRule="exact"/>
        <w:jc w:val="both"/>
        <w:rPr>
          <w:rFonts w:ascii="Arial" w:hAnsi="Arial" w:cs="Arial"/>
          <w:b/>
          <w:bCs/>
        </w:rPr>
      </w:pPr>
      <w:r w:rsidRPr="004A7AE1">
        <w:rPr>
          <w:rFonts w:ascii="Arial" w:hAnsi="Arial" w:cs="Arial"/>
          <w:noProof/>
          <w14:ligatures w14:val="standardContextual"/>
        </w:rPr>
        <w:drawing>
          <wp:anchor distT="0" distB="0" distL="114300" distR="114300" simplePos="0" relativeHeight="251658240" behindDoc="0" locked="0" layoutInCell="1" allowOverlap="1" wp14:anchorId="0484610C" wp14:editId="4B1E17BA">
            <wp:simplePos x="0" y="0"/>
            <wp:positionH relativeFrom="margin">
              <wp:posOffset>1242</wp:posOffset>
            </wp:positionH>
            <wp:positionV relativeFrom="paragraph">
              <wp:posOffset>-589887</wp:posOffset>
            </wp:positionV>
            <wp:extent cx="4378960" cy="2877820"/>
            <wp:effectExtent l="0" t="0" r="2540" b="0"/>
            <wp:wrapTopAndBottom/>
            <wp:docPr id="342843154" name="Grafik 1" descr="Ein Bild, das Fenster, Haus, Gebäud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843154" name="Grafik 1" descr="Ein Bild, das Fenster, Haus, Gebäude, Design enthält.&#10;&#10;Automatisch generierte Beschreibung"/>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4378960" cy="2877820"/>
                    </a:xfrm>
                    <a:prstGeom prst="rect">
                      <a:avLst/>
                    </a:prstGeom>
                  </pic:spPr>
                </pic:pic>
              </a:graphicData>
            </a:graphic>
            <wp14:sizeRelH relativeFrom="margin">
              <wp14:pctWidth>0</wp14:pctWidth>
            </wp14:sizeRelH>
            <wp14:sizeRelV relativeFrom="margin">
              <wp14:pctHeight>0</wp14:pctHeight>
            </wp14:sizeRelV>
          </wp:anchor>
        </w:drawing>
      </w:r>
      <w:r w:rsidR="00CC32AB" w:rsidRPr="001B38A5">
        <w:rPr>
          <w:rFonts w:ascii="Arial" w:hAnsi="Arial" w:cs="Arial"/>
          <w:b/>
          <w:bCs/>
        </w:rPr>
        <w:t>Bildquelle: Raab-Gruppe</w:t>
      </w:r>
    </w:p>
    <w:p w14:paraId="6A9D554F" w14:textId="676F8D9D" w:rsidR="00A76C37" w:rsidRPr="00917A38" w:rsidRDefault="00A76C37" w:rsidP="00917A38">
      <w:pPr>
        <w:spacing w:after="180" w:line="360" w:lineRule="exact"/>
        <w:jc w:val="both"/>
        <w:rPr>
          <w:rFonts w:ascii="Arial" w:hAnsi="Arial" w:cs="Arial"/>
          <w:b/>
          <w:bCs/>
        </w:rPr>
      </w:pPr>
    </w:p>
    <w:p w14:paraId="0C61E3C7" w14:textId="3AD20A0C"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lastRenderedPageBreak/>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3"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484678D6" w14:textId="77777777" w:rsidR="007440C2" w:rsidRPr="00C35F97" w:rsidRDefault="007440C2" w:rsidP="007440C2">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529695CA" w14:textId="77777777" w:rsidR="007440C2" w:rsidRPr="007440C2" w:rsidRDefault="007440C2" w:rsidP="007440C2">
      <w:pPr>
        <w:pStyle w:val="StandardWeb"/>
        <w:spacing w:before="0" w:beforeAutospacing="0" w:after="0" w:afterAutospacing="0"/>
        <w:rPr>
          <w:rFonts w:ascii="Arial" w:hAnsi="Arial" w:cs="Arial"/>
          <w:color w:val="000000"/>
          <w:sz w:val="18"/>
          <w:szCs w:val="18"/>
        </w:rPr>
      </w:pPr>
      <w:r w:rsidRPr="007440C2">
        <w:rPr>
          <w:rFonts w:ascii="Arial" w:hAnsi="Arial" w:cs="Arial"/>
          <w:color w:val="000000"/>
          <w:sz w:val="18"/>
          <w:szCs w:val="18"/>
        </w:rPr>
        <w:t>Anna Behrendt-Faupel</w:t>
      </w:r>
      <w:r w:rsidRPr="007440C2">
        <w:rPr>
          <w:rFonts w:ascii="Arial" w:hAnsi="Arial" w:cs="Arial"/>
          <w:color w:val="000000"/>
          <w:sz w:val="18"/>
          <w:szCs w:val="18"/>
        </w:rPr>
        <w:tab/>
      </w:r>
      <w:r w:rsidRPr="007440C2">
        <w:rPr>
          <w:rFonts w:ascii="Arial" w:hAnsi="Arial" w:cs="Arial"/>
          <w:color w:val="000000"/>
          <w:sz w:val="18"/>
          <w:szCs w:val="18"/>
        </w:rPr>
        <w:tab/>
        <w:t>Joseph Raab GmbH &amp; Co. KG</w:t>
      </w:r>
      <w:r w:rsidRPr="007440C2">
        <w:rPr>
          <w:rFonts w:ascii="Arial" w:hAnsi="Arial" w:cs="Arial"/>
          <w:color w:val="000000"/>
          <w:sz w:val="18"/>
          <w:szCs w:val="18"/>
        </w:rPr>
        <w:tab/>
      </w:r>
      <w:r w:rsidRPr="007440C2">
        <w:rPr>
          <w:rFonts w:ascii="Arial" w:hAnsi="Arial" w:cs="Arial"/>
          <w:color w:val="000000"/>
          <w:sz w:val="18"/>
          <w:szCs w:val="18"/>
        </w:rPr>
        <w:tab/>
        <w:t>Kutzner + Weber GmbH</w:t>
      </w:r>
    </w:p>
    <w:p w14:paraId="75FD3D5F" w14:textId="77777777" w:rsidR="007440C2" w:rsidRPr="00E9799B" w:rsidRDefault="007440C2" w:rsidP="007440C2">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F28614C" w14:textId="77777777" w:rsidR="007440C2" w:rsidRPr="00E9799B" w:rsidRDefault="007440C2" w:rsidP="007440C2">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Pr>
          <w:rFonts w:ascii="Arial" w:hAnsi="Arial" w:cs="Arial"/>
          <w:color w:val="000000"/>
          <w:sz w:val="18"/>
          <w:szCs w:val="18"/>
        </w:rPr>
        <w:t>0</w:t>
      </w:r>
      <w:r>
        <w:rPr>
          <w:rFonts w:ascii="Arial" w:hAnsi="Arial" w:cs="Arial"/>
          <w:color w:val="000000"/>
          <w:sz w:val="18"/>
          <w:szCs w:val="18"/>
        </w:rPr>
        <w:tab/>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1B2956C9" w14:textId="77777777" w:rsidR="007440C2" w:rsidRPr="00E9799B" w:rsidRDefault="007440C2" w:rsidP="007440C2">
      <w:pPr>
        <w:pStyle w:val="StandardWeb"/>
        <w:spacing w:before="0" w:beforeAutospacing="0" w:after="0" w:afterAutospacing="0"/>
        <w:rPr>
          <w:rFonts w:ascii="Arial" w:hAnsi="Arial" w:cs="Arial"/>
          <w:color w:val="000000"/>
          <w:sz w:val="18"/>
          <w:szCs w:val="18"/>
        </w:rPr>
      </w:pPr>
      <w:hyperlink r:id="rId14" w:history="1">
        <w:r w:rsidRPr="005A3C5B">
          <w:rPr>
            <w:rStyle w:val="Hyperlink"/>
            <w:rFonts w:ascii="Arial" w:hAnsi="Arial" w:cs="Arial"/>
            <w:sz w:val="18"/>
            <w:szCs w:val="18"/>
          </w:rPr>
          <w:t>info@raab-gruppe.de</w:t>
        </w:r>
      </w:hyperlink>
      <w:r>
        <w:rPr>
          <w:rFonts w:ascii="Arial" w:hAnsi="Arial" w:cs="Arial"/>
          <w:sz w:val="18"/>
          <w:szCs w:val="18"/>
        </w:rPr>
        <w:tab/>
      </w:r>
      <w:r w:rsidRPr="00E9799B">
        <w:rPr>
          <w:rFonts w:ascii="Arial" w:hAnsi="Arial" w:cs="Arial"/>
          <w:color w:val="000000"/>
          <w:sz w:val="18"/>
          <w:szCs w:val="18"/>
        </w:rPr>
        <w:tab/>
      </w:r>
      <w:hyperlink r:id="rId15" w:history="1">
        <w:r w:rsidRPr="00E9799B">
          <w:rPr>
            <w:rStyle w:val="Hyperlink"/>
            <w:rFonts w:ascii="Arial" w:hAnsi="Arial" w:cs="Arial"/>
            <w:sz w:val="18"/>
            <w:szCs w:val="18"/>
          </w:rPr>
          <w:t>info@raab-gruppe.de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16" w:history="1">
        <w:r w:rsidRPr="00E9799B">
          <w:rPr>
            <w:rStyle w:val="Hyperlink"/>
            <w:rFonts w:ascii="Arial" w:hAnsi="Arial" w:cs="Arial"/>
            <w:sz w:val="18"/>
            <w:szCs w:val="18"/>
          </w:rPr>
          <w:t>info@raab-gruppe.de</w:t>
        </w:r>
      </w:hyperlink>
    </w:p>
    <w:p w14:paraId="1BF31D03" w14:textId="77777777" w:rsidR="007440C2" w:rsidRPr="00E9799B" w:rsidRDefault="007440C2" w:rsidP="007440C2">
      <w:pPr>
        <w:pStyle w:val="StandardWeb"/>
        <w:spacing w:before="0" w:beforeAutospacing="0" w:after="0" w:afterAutospacing="0"/>
        <w:rPr>
          <w:rFonts w:ascii="Arial" w:hAnsi="Arial" w:cs="Arial"/>
          <w:color w:val="000000"/>
          <w:sz w:val="18"/>
          <w:szCs w:val="18"/>
        </w:rPr>
      </w:pPr>
      <w:hyperlink r:id="rId17" w:history="1">
        <w:r w:rsidRPr="00E9799B">
          <w:rPr>
            <w:rStyle w:val="Hyperlink"/>
            <w:rFonts w:ascii="Arial" w:hAnsi="Arial" w:cs="Arial"/>
            <w:sz w:val="18"/>
            <w:szCs w:val="18"/>
          </w:rPr>
          <w:t>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18" w:history="1">
        <w:r w:rsidRPr="00E9799B">
          <w:rPr>
            <w:rStyle w:val="Hyperlink"/>
            <w:rFonts w:ascii="Arial" w:hAnsi="Arial" w:cs="Arial"/>
            <w:sz w:val="18"/>
            <w:szCs w:val="18"/>
          </w:rPr>
          <w:t>www.raab-gruppe.de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19" w:history="1">
        <w:r w:rsidRPr="00E9799B">
          <w:rPr>
            <w:rStyle w:val="Hyperlink"/>
            <w:rFonts w:ascii="Arial" w:hAnsi="Arial" w:cs="Arial"/>
            <w:sz w:val="18"/>
            <w:szCs w:val="18"/>
          </w:rPr>
          <w:t>www.raab-gruppe.de</w:t>
        </w:r>
      </w:hyperlink>
    </w:p>
    <w:p w14:paraId="58ACB436" w14:textId="77777777" w:rsidR="007440C2" w:rsidRPr="00C35F97" w:rsidRDefault="007440C2" w:rsidP="007440C2">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48A5754" w14:textId="77777777" w:rsidR="007440C2" w:rsidRPr="00C35F97" w:rsidRDefault="007440C2" w:rsidP="007440C2">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7A4517F0" w14:textId="77777777" w:rsidR="007440C2" w:rsidRPr="00864C65" w:rsidRDefault="007440C2" w:rsidP="007440C2">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7B45E14" w14:textId="77777777" w:rsidR="007440C2" w:rsidRPr="00864C65" w:rsidRDefault="007440C2" w:rsidP="007440C2">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Pr>
          <w:rFonts w:ascii="Arial" w:hAnsi="Arial" w:cs="Arial"/>
          <w:sz w:val="18"/>
          <w:szCs w:val="18"/>
        </w:rPr>
        <w:t xml:space="preserve"> GmbH</w:t>
      </w:r>
    </w:p>
    <w:p w14:paraId="6D8A03E6" w14:textId="77777777" w:rsidR="007440C2" w:rsidRPr="00864C65" w:rsidRDefault="007440C2" w:rsidP="007440C2">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62C47834" w14:textId="77777777" w:rsidR="007440C2" w:rsidRPr="00FA015F" w:rsidRDefault="007440C2" w:rsidP="007440C2">
      <w:pPr>
        <w:pStyle w:val="StandardWeb"/>
        <w:spacing w:before="0" w:beforeAutospacing="0" w:after="0" w:afterAutospacing="0"/>
        <w:rPr>
          <w:rFonts w:ascii="Arial" w:hAnsi="Arial" w:cs="Arial"/>
          <w:sz w:val="24"/>
          <w:szCs w:val="24"/>
        </w:rPr>
      </w:pPr>
      <w:hyperlink r:id="rId20" w:history="1">
        <w:r w:rsidRPr="004101B7">
          <w:rPr>
            <w:rStyle w:val="Hyperlink"/>
          </w:rPr>
          <w:t>paul@waldecker-pr.de</w:t>
        </w:r>
      </w:hyperlink>
      <w:r>
        <w:t xml:space="preserve"> </w:t>
      </w:r>
    </w:p>
    <w:p w14:paraId="2644413A" w14:textId="77777777" w:rsidR="007440C2" w:rsidRDefault="007440C2" w:rsidP="007440C2">
      <w:pPr>
        <w:pStyle w:val="StandardWeb"/>
        <w:spacing w:before="0" w:beforeAutospacing="0" w:after="0" w:afterAutospacing="0"/>
        <w:rPr>
          <w:rStyle w:val="Hyperlink"/>
          <w:rFonts w:ascii="Arial" w:hAnsi="Arial" w:cs="Arial"/>
          <w:sz w:val="18"/>
          <w:szCs w:val="18"/>
        </w:rPr>
      </w:pPr>
      <w:hyperlink r:id="rId21" w:history="1">
        <w:r w:rsidRPr="00A910A3">
          <w:rPr>
            <w:rStyle w:val="Hyperlink"/>
            <w:rFonts w:ascii="Arial" w:hAnsi="Arial" w:cs="Arial"/>
            <w:sz w:val="18"/>
            <w:szCs w:val="18"/>
          </w:rPr>
          <w:t>waldecker-pr.de</w:t>
        </w:r>
      </w:hyperlink>
    </w:p>
    <w:p w14:paraId="23871BD9" w14:textId="77777777" w:rsidR="007440C2" w:rsidRDefault="007440C2" w:rsidP="007440C2">
      <w:pPr>
        <w:pStyle w:val="StandardWeb"/>
        <w:spacing w:before="0" w:beforeAutospacing="0" w:after="0" w:afterAutospacing="0" w:line="281" w:lineRule="auto"/>
        <w:rPr>
          <w:rFonts w:ascii="Arial" w:hAnsi="Arial" w:cs="Arial"/>
          <w:sz w:val="18"/>
          <w:szCs w:val="18"/>
        </w:rPr>
      </w:pPr>
    </w:p>
    <w:p w14:paraId="42A1C4B2" w14:textId="2AA41339"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sidR="00194F9D" w:rsidRPr="00194F9D">
        <w:rPr>
          <w:rStyle w:val="Hyperlink"/>
          <w:rFonts w:ascii="Arial" w:hAnsi="Arial" w:cs="Arial"/>
          <w:color w:val="auto"/>
          <w:sz w:val="18"/>
          <w:szCs w:val="18"/>
          <w:u w:val="none"/>
        </w:rPr>
        <w:t>2024 0</w:t>
      </w:r>
      <w:r w:rsidR="006F2788">
        <w:rPr>
          <w:rStyle w:val="Hyperlink"/>
          <w:rFonts w:ascii="Arial" w:hAnsi="Arial" w:cs="Arial"/>
          <w:color w:val="auto"/>
          <w:sz w:val="18"/>
          <w:szCs w:val="18"/>
          <w:u w:val="none"/>
        </w:rPr>
        <w:t>4</w:t>
      </w:r>
      <w:r w:rsidR="00194F9D" w:rsidRPr="00194F9D">
        <w:rPr>
          <w:rStyle w:val="Hyperlink"/>
          <w:rFonts w:ascii="Arial" w:hAnsi="Arial" w:cs="Arial"/>
          <w:color w:val="auto"/>
          <w:sz w:val="18"/>
          <w:szCs w:val="18"/>
          <w:u w:val="none"/>
        </w:rPr>
        <w:t xml:space="preserve"> 0</w:t>
      </w:r>
      <w:r w:rsidR="006F2788">
        <w:rPr>
          <w:rStyle w:val="Hyperlink"/>
          <w:rFonts w:ascii="Arial" w:hAnsi="Arial" w:cs="Arial"/>
          <w:color w:val="auto"/>
          <w:sz w:val="18"/>
          <w:szCs w:val="18"/>
          <w:u w:val="none"/>
        </w:rPr>
        <w:t>7</w:t>
      </w:r>
      <w:r w:rsidR="00194F9D" w:rsidRPr="00194F9D">
        <w:rPr>
          <w:rStyle w:val="Hyperlink"/>
          <w:rFonts w:ascii="Arial" w:hAnsi="Arial" w:cs="Arial"/>
          <w:color w:val="auto"/>
          <w:sz w:val="18"/>
          <w:szCs w:val="18"/>
          <w:u w:val="none"/>
        </w:rPr>
        <w:t xml:space="preserve"> KW PM Airjekt</w:t>
      </w:r>
      <w:r w:rsidR="006F2788">
        <w:rPr>
          <w:rStyle w:val="Hyperlink"/>
          <w:rFonts w:ascii="Arial" w:hAnsi="Arial" w:cs="Arial"/>
          <w:color w:val="auto"/>
          <w:sz w:val="18"/>
          <w:szCs w:val="18"/>
          <w:u w:val="none"/>
        </w:rPr>
        <w:t>-Familie</w:t>
      </w:r>
    </w:p>
    <w:sectPr w:rsidR="006F203E" w:rsidRPr="00FA015F" w:rsidSect="00193FA0">
      <w:headerReference w:type="default" r:id="rId22"/>
      <w:pgSz w:w="11906" w:h="16838"/>
      <w:pgMar w:top="2268" w:right="1588"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E4FCBF" w14:textId="77777777" w:rsidR="00193FA0" w:rsidRDefault="00193FA0" w:rsidP="00377ADC">
      <w:pPr>
        <w:spacing w:after="0" w:line="240" w:lineRule="auto"/>
      </w:pPr>
      <w:r>
        <w:separator/>
      </w:r>
    </w:p>
  </w:endnote>
  <w:endnote w:type="continuationSeparator" w:id="0">
    <w:p w14:paraId="2AE7ADD0" w14:textId="77777777" w:rsidR="00193FA0" w:rsidRDefault="00193FA0" w:rsidP="00377ADC">
      <w:pPr>
        <w:spacing w:after="0" w:line="240" w:lineRule="auto"/>
      </w:pPr>
      <w:r>
        <w:continuationSeparator/>
      </w:r>
    </w:p>
  </w:endnote>
  <w:endnote w:type="continuationNotice" w:id="1">
    <w:p w14:paraId="4F6F72FD" w14:textId="77777777" w:rsidR="00193FA0" w:rsidRDefault="00193FA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A8ED06" w14:textId="77777777" w:rsidR="00193FA0" w:rsidRDefault="00193FA0" w:rsidP="00377ADC">
      <w:pPr>
        <w:spacing w:after="0" w:line="240" w:lineRule="auto"/>
      </w:pPr>
      <w:r>
        <w:separator/>
      </w:r>
    </w:p>
  </w:footnote>
  <w:footnote w:type="continuationSeparator" w:id="0">
    <w:p w14:paraId="2561666F" w14:textId="77777777" w:rsidR="00193FA0" w:rsidRDefault="00193FA0" w:rsidP="00377ADC">
      <w:pPr>
        <w:spacing w:after="0" w:line="240" w:lineRule="auto"/>
      </w:pPr>
      <w:r>
        <w:continuationSeparator/>
      </w:r>
    </w:p>
  </w:footnote>
  <w:footnote w:type="continuationNotice" w:id="1">
    <w:p w14:paraId="2E37FE9E" w14:textId="77777777" w:rsidR="00193FA0" w:rsidRDefault="00193FA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40C1"/>
    <w:rsid w:val="000073AD"/>
    <w:rsid w:val="000101A3"/>
    <w:rsid w:val="000124C0"/>
    <w:rsid w:val="0001796B"/>
    <w:rsid w:val="00017D80"/>
    <w:rsid w:val="00020307"/>
    <w:rsid w:val="00020655"/>
    <w:rsid w:val="00022ADA"/>
    <w:rsid w:val="000239A6"/>
    <w:rsid w:val="00024774"/>
    <w:rsid w:val="00030279"/>
    <w:rsid w:val="00033398"/>
    <w:rsid w:val="00034406"/>
    <w:rsid w:val="00036329"/>
    <w:rsid w:val="000419E9"/>
    <w:rsid w:val="000425A6"/>
    <w:rsid w:val="000444B9"/>
    <w:rsid w:val="00044676"/>
    <w:rsid w:val="000454A9"/>
    <w:rsid w:val="00050509"/>
    <w:rsid w:val="000568CE"/>
    <w:rsid w:val="00056CCD"/>
    <w:rsid w:val="00061443"/>
    <w:rsid w:val="000617C7"/>
    <w:rsid w:val="000651D5"/>
    <w:rsid w:val="0006628B"/>
    <w:rsid w:val="00066F3E"/>
    <w:rsid w:val="00067A3F"/>
    <w:rsid w:val="00072B91"/>
    <w:rsid w:val="00074FB4"/>
    <w:rsid w:val="00077B66"/>
    <w:rsid w:val="0008661E"/>
    <w:rsid w:val="00086AF6"/>
    <w:rsid w:val="00091121"/>
    <w:rsid w:val="00091DC5"/>
    <w:rsid w:val="00095D0C"/>
    <w:rsid w:val="000A1992"/>
    <w:rsid w:val="000A28ED"/>
    <w:rsid w:val="000A2D67"/>
    <w:rsid w:val="000A6EC7"/>
    <w:rsid w:val="000A738A"/>
    <w:rsid w:val="000B3202"/>
    <w:rsid w:val="000B6BC5"/>
    <w:rsid w:val="000B7435"/>
    <w:rsid w:val="000C37D7"/>
    <w:rsid w:val="000C3C96"/>
    <w:rsid w:val="000C6313"/>
    <w:rsid w:val="000D12EE"/>
    <w:rsid w:val="000D29D7"/>
    <w:rsid w:val="000D2C41"/>
    <w:rsid w:val="000D63A6"/>
    <w:rsid w:val="000D69CF"/>
    <w:rsid w:val="000D7EC6"/>
    <w:rsid w:val="000E0998"/>
    <w:rsid w:val="000E25E0"/>
    <w:rsid w:val="000E4FC7"/>
    <w:rsid w:val="000E64B9"/>
    <w:rsid w:val="000E7D37"/>
    <w:rsid w:val="000F0E0D"/>
    <w:rsid w:val="000F2E75"/>
    <w:rsid w:val="000F2F0F"/>
    <w:rsid w:val="000F451F"/>
    <w:rsid w:val="000F576A"/>
    <w:rsid w:val="00102668"/>
    <w:rsid w:val="00103BB0"/>
    <w:rsid w:val="0010417F"/>
    <w:rsid w:val="00106D36"/>
    <w:rsid w:val="0010769F"/>
    <w:rsid w:val="00112EF1"/>
    <w:rsid w:val="00113C9F"/>
    <w:rsid w:val="00114347"/>
    <w:rsid w:val="00114A44"/>
    <w:rsid w:val="0012254A"/>
    <w:rsid w:val="0012574E"/>
    <w:rsid w:val="001321AE"/>
    <w:rsid w:val="00132E79"/>
    <w:rsid w:val="00134C4B"/>
    <w:rsid w:val="001350B5"/>
    <w:rsid w:val="001370D3"/>
    <w:rsid w:val="0014300F"/>
    <w:rsid w:val="001439B3"/>
    <w:rsid w:val="00145F5B"/>
    <w:rsid w:val="0014732E"/>
    <w:rsid w:val="0015163F"/>
    <w:rsid w:val="0015265A"/>
    <w:rsid w:val="0015591B"/>
    <w:rsid w:val="00155C9C"/>
    <w:rsid w:val="00156746"/>
    <w:rsid w:val="00161D2E"/>
    <w:rsid w:val="001623EA"/>
    <w:rsid w:val="0016428A"/>
    <w:rsid w:val="00165004"/>
    <w:rsid w:val="00171139"/>
    <w:rsid w:val="001800C0"/>
    <w:rsid w:val="001803D1"/>
    <w:rsid w:val="00181BA5"/>
    <w:rsid w:val="00181D71"/>
    <w:rsid w:val="00190712"/>
    <w:rsid w:val="00190CBC"/>
    <w:rsid w:val="00193463"/>
    <w:rsid w:val="00193BD8"/>
    <w:rsid w:val="00193FA0"/>
    <w:rsid w:val="00194B64"/>
    <w:rsid w:val="00194DCA"/>
    <w:rsid w:val="00194F9D"/>
    <w:rsid w:val="001953E8"/>
    <w:rsid w:val="00196BA9"/>
    <w:rsid w:val="00196C54"/>
    <w:rsid w:val="00197031"/>
    <w:rsid w:val="001A03A1"/>
    <w:rsid w:val="001A1E52"/>
    <w:rsid w:val="001A473C"/>
    <w:rsid w:val="001A4A98"/>
    <w:rsid w:val="001A7910"/>
    <w:rsid w:val="001A7B55"/>
    <w:rsid w:val="001B152F"/>
    <w:rsid w:val="001B2E8B"/>
    <w:rsid w:val="001B477B"/>
    <w:rsid w:val="001B4CAB"/>
    <w:rsid w:val="001B4DC0"/>
    <w:rsid w:val="001B532D"/>
    <w:rsid w:val="001B5DDA"/>
    <w:rsid w:val="001B6A41"/>
    <w:rsid w:val="001B7C7F"/>
    <w:rsid w:val="001C1717"/>
    <w:rsid w:val="001C433F"/>
    <w:rsid w:val="001C5096"/>
    <w:rsid w:val="001C7237"/>
    <w:rsid w:val="001C7A3F"/>
    <w:rsid w:val="001E0AC9"/>
    <w:rsid w:val="001E0D7C"/>
    <w:rsid w:val="001E154E"/>
    <w:rsid w:val="001E347C"/>
    <w:rsid w:val="001E66EA"/>
    <w:rsid w:val="001E70AA"/>
    <w:rsid w:val="001F0959"/>
    <w:rsid w:val="001F2393"/>
    <w:rsid w:val="002009EF"/>
    <w:rsid w:val="00203316"/>
    <w:rsid w:val="002038F2"/>
    <w:rsid w:val="00204B90"/>
    <w:rsid w:val="002102CE"/>
    <w:rsid w:val="00212C4B"/>
    <w:rsid w:val="002140A0"/>
    <w:rsid w:val="002154CA"/>
    <w:rsid w:val="00215AD0"/>
    <w:rsid w:val="00220400"/>
    <w:rsid w:val="00220C9C"/>
    <w:rsid w:val="002225E2"/>
    <w:rsid w:val="002225EF"/>
    <w:rsid w:val="00224BE9"/>
    <w:rsid w:val="002265BA"/>
    <w:rsid w:val="002319F0"/>
    <w:rsid w:val="002323B3"/>
    <w:rsid w:val="00233BBE"/>
    <w:rsid w:val="00233FEC"/>
    <w:rsid w:val="0023558E"/>
    <w:rsid w:val="00237583"/>
    <w:rsid w:val="00240BA1"/>
    <w:rsid w:val="00241209"/>
    <w:rsid w:val="002441A1"/>
    <w:rsid w:val="00244731"/>
    <w:rsid w:val="0024545C"/>
    <w:rsid w:val="00246109"/>
    <w:rsid w:val="002477F0"/>
    <w:rsid w:val="00247AF2"/>
    <w:rsid w:val="00253079"/>
    <w:rsid w:val="00261260"/>
    <w:rsid w:val="0026393D"/>
    <w:rsid w:val="002659DF"/>
    <w:rsid w:val="002663E6"/>
    <w:rsid w:val="00271F5A"/>
    <w:rsid w:val="002739E3"/>
    <w:rsid w:val="00276778"/>
    <w:rsid w:val="00284564"/>
    <w:rsid w:val="00285E43"/>
    <w:rsid w:val="00290D51"/>
    <w:rsid w:val="002A2533"/>
    <w:rsid w:val="002A2E19"/>
    <w:rsid w:val="002A3B2C"/>
    <w:rsid w:val="002A3CB1"/>
    <w:rsid w:val="002A484E"/>
    <w:rsid w:val="002A554E"/>
    <w:rsid w:val="002A782B"/>
    <w:rsid w:val="002B2CFD"/>
    <w:rsid w:val="002B68A1"/>
    <w:rsid w:val="002C193C"/>
    <w:rsid w:val="002C1C75"/>
    <w:rsid w:val="002C72E2"/>
    <w:rsid w:val="002D1C9A"/>
    <w:rsid w:val="002D4788"/>
    <w:rsid w:val="002E21E5"/>
    <w:rsid w:val="002E2B7A"/>
    <w:rsid w:val="002E40B7"/>
    <w:rsid w:val="002E44E5"/>
    <w:rsid w:val="002F1EB3"/>
    <w:rsid w:val="002F20AB"/>
    <w:rsid w:val="002F6782"/>
    <w:rsid w:val="002F705F"/>
    <w:rsid w:val="003021AD"/>
    <w:rsid w:val="0030277A"/>
    <w:rsid w:val="00304770"/>
    <w:rsid w:val="00306C33"/>
    <w:rsid w:val="00306EBC"/>
    <w:rsid w:val="00311CE0"/>
    <w:rsid w:val="00312682"/>
    <w:rsid w:val="00312931"/>
    <w:rsid w:val="0031303C"/>
    <w:rsid w:val="003177C4"/>
    <w:rsid w:val="003233F0"/>
    <w:rsid w:val="00325657"/>
    <w:rsid w:val="003270F5"/>
    <w:rsid w:val="003273AC"/>
    <w:rsid w:val="00327D99"/>
    <w:rsid w:val="00332AAE"/>
    <w:rsid w:val="00337B59"/>
    <w:rsid w:val="003430FB"/>
    <w:rsid w:val="00345A66"/>
    <w:rsid w:val="0034709B"/>
    <w:rsid w:val="0035031C"/>
    <w:rsid w:val="00352364"/>
    <w:rsid w:val="0035312D"/>
    <w:rsid w:val="00353130"/>
    <w:rsid w:val="00353FB4"/>
    <w:rsid w:val="00360903"/>
    <w:rsid w:val="00361334"/>
    <w:rsid w:val="00362176"/>
    <w:rsid w:val="00367960"/>
    <w:rsid w:val="00371F0A"/>
    <w:rsid w:val="003751C4"/>
    <w:rsid w:val="00375644"/>
    <w:rsid w:val="00375A92"/>
    <w:rsid w:val="00377ADC"/>
    <w:rsid w:val="00377F0B"/>
    <w:rsid w:val="0038044E"/>
    <w:rsid w:val="00382255"/>
    <w:rsid w:val="00382D4E"/>
    <w:rsid w:val="00382DBD"/>
    <w:rsid w:val="0038342F"/>
    <w:rsid w:val="00384AB0"/>
    <w:rsid w:val="00385648"/>
    <w:rsid w:val="00385E23"/>
    <w:rsid w:val="00386568"/>
    <w:rsid w:val="00387CAE"/>
    <w:rsid w:val="003907B0"/>
    <w:rsid w:val="00395051"/>
    <w:rsid w:val="00395B67"/>
    <w:rsid w:val="00396E76"/>
    <w:rsid w:val="003A3CEC"/>
    <w:rsid w:val="003A3D00"/>
    <w:rsid w:val="003B27DE"/>
    <w:rsid w:val="003B2859"/>
    <w:rsid w:val="003B6086"/>
    <w:rsid w:val="003B708D"/>
    <w:rsid w:val="003B7B4F"/>
    <w:rsid w:val="003B7B73"/>
    <w:rsid w:val="003C02B9"/>
    <w:rsid w:val="003C1EAF"/>
    <w:rsid w:val="003C4943"/>
    <w:rsid w:val="003D14C5"/>
    <w:rsid w:val="003D2EA9"/>
    <w:rsid w:val="003D4236"/>
    <w:rsid w:val="003D5E9E"/>
    <w:rsid w:val="003D608F"/>
    <w:rsid w:val="003E2157"/>
    <w:rsid w:val="003F2195"/>
    <w:rsid w:val="003F282B"/>
    <w:rsid w:val="003F3137"/>
    <w:rsid w:val="004065E6"/>
    <w:rsid w:val="00406C7A"/>
    <w:rsid w:val="0040733B"/>
    <w:rsid w:val="0041477A"/>
    <w:rsid w:val="00414867"/>
    <w:rsid w:val="00416827"/>
    <w:rsid w:val="00416E52"/>
    <w:rsid w:val="004246A3"/>
    <w:rsid w:val="00427504"/>
    <w:rsid w:val="00427D0E"/>
    <w:rsid w:val="00433036"/>
    <w:rsid w:val="00440121"/>
    <w:rsid w:val="00440423"/>
    <w:rsid w:val="0044277B"/>
    <w:rsid w:val="00443847"/>
    <w:rsid w:val="00443CB3"/>
    <w:rsid w:val="004454C3"/>
    <w:rsid w:val="00445D64"/>
    <w:rsid w:val="00447024"/>
    <w:rsid w:val="0045089B"/>
    <w:rsid w:val="00450BF0"/>
    <w:rsid w:val="00451219"/>
    <w:rsid w:val="0045172D"/>
    <w:rsid w:val="00454785"/>
    <w:rsid w:val="004564FA"/>
    <w:rsid w:val="00471281"/>
    <w:rsid w:val="00471CC2"/>
    <w:rsid w:val="00474F4A"/>
    <w:rsid w:val="00475BBD"/>
    <w:rsid w:val="0048022C"/>
    <w:rsid w:val="00480B41"/>
    <w:rsid w:val="00485991"/>
    <w:rsid w:val="00486912"/>
    <w:rsid w:val="00486BB2"/>
    <w:rsid w:val="00490C0A"/>
    <w:rsid w:val="0049556C"/>
    <w:rsid w:val="004A50F5"/>
    <w:rsid w:val="004A7AE1"/>
    <w:rsid w:val="004B07A7"/>
    <w:rsid w:val="004B2196"/>
    <w:rsid w:val="004B2608"/>
    <w:rsid w:val="004B6646"/>
    <w:rsid w:val="004C2842"/>
    <w:rsid w:val="004C32CE"/>
    <w:rsid w:val="004D1915"/>
    <w:rsid w:val="004D250C"/>
    <w:rsid w:val="004D5052"/>
    <w:rsid w:val="004D708B"/>
    <w:rsid w:val="004D796B"/>
    <w:rsid w:val="004E3365"/>
    <w:rsid w:val="004E37AD"/>
    <w:rsid w:val="004E50B7"/>
    <w:rsid w:val="004E6082"/>
    <w:rsid w:val="004E798C"/>
    <w:rsid w:val="004F0E72"/>
    <w:rsid w:val="004F1218"/>
    <w:rsid w:val="004F1A8B"/>
    <w:rsid w:val="004F272D"/>
    <w:rsid w:val="004F395D"/>
    <w:rsid w:val="004F7157"/>
    <w:rsid w:val="00500033"/>
    <w:rsid w:val="00500DD2"/>
    <w:rsid w:val="00502671"/>
    <w:rsid w:val="005038F4"/>
    <w:rsid w:val="00504030"/>
    <w:rsid w:val="00506D72"/>
    <w:rsid w:val="00511DB2"/>
    <w:rsid w:val="00512351"/>
    <w:rsid w:val="00514448"/>
    <w:rsid w:val="005227E3"/>
    <w:rsid w:val="00524261"/>
    <w:rsid w:val="00527343"/>
    <w:rsid w:val="00527D61"/>
    <w:rsid w:val="00532D2B"/>
    <w:rsid w:val="005331BB"/>
    <w:rsid w:val="005348F8"/>
    <w:rsid w:val="0054372D"/>
    <w:rsid w:val="00543FC0"/>
    <w:rsid w:val="00545957"/>
    <w:rsid w:val="00545B45"/>
    <w:rsid w:val="005465A3"/>
    <w:rsid w:val="00547457"/>
    <w:rsid w:val="00550E9D"/>
    <w:rsid w:val="00552227"/>
    <w:rsid w:val="00552F26"/>
    <w:rsid w:val="00553C48"/>
    <w:rsid w:val="00554C01"/>
    <w:rsid w:val="0055533B"/>
    <w:rsid w:val="005555EE"/>
    <w:rsid w:val="00557EFF"/>
    <w:rsid w:val="00560BD0"/>
    <w:rsid w:val="00563956"/>
    <w:rsid w:val="005639A9"/>
    <w:rsid w:val="005649A6"/>
    <w:rsid w:val="00564A3F"/>
    <w:rsid w:val="005667C0"/>
    <w:rsid w:val="00566F1F"/>
    <w:rsid w:val="00575B9C"/>
    <w:rsid w:val="00576448"/>
    <w:rsid w:val="005764A6"/>
    <w:rsid w:val="00582714"/>
    <w:rsid w:val="0059364D"/>
    <w:rsid w:val="00593741"/>
    <w:rsid w:val="00595937"/>
    <w:rsid w:val="00597EDB"/>
    <w:rsid w:val="005A41FF"/>
    <w:rsid w:val="005A5E33"/>
    <w:rsid w:val="005A5E8E"/>
    <w:rsid w:val="005B2521"/>
    <w:rsid w:val="005B6CE1"/>
    <w:rsid w:val="005C428C"/>
    <w:rsid w:val="005C482D"/>
    <w:rsid w:val="005C5AAB"/>
    <w:rsid w:val="005C5CB0"/>
    <w:rsid w:val="005C626A"/>
    <w:rsid w:val="005C638F"/>
    <w:rsid w:val="005C7C5A"/>
    <w:rsid w:val="005D67A1"/>
    <w:rsid w:val="005D7D9E"/>
    <w:rsid w:val="005E2480"/>
    <w:rsid w:val="005E5E37"/>
    <w:rsid w:val="005E6AEF"/>
    <w:rsid w:val="005F09DD"/>
    <w:rsid w:val="005F21C3"/>
    <w:rsid w:val="005F4754"/>
    <w:rsid w:val="005F5156"/>
    <w:rsid w:val="006026B3"/>
    <w:rsid w:val="00606106"/>
    <w:rsid w:val="0061000F"/>
    <w:rsid w:val="00615B4A"/>
    <w:rsid w:val="006165E1"/>
    <w:rsid w:val="00616F44"/>
    <w:rsid w:val="00622862"/>
    <w:rsid w:val="00626A55"/>
    <w:rsid w:val="00630022"/>
    <w:rsid w:val="0063345A"/>
    <w:rsid w:val="006357A8"/>
    <w:rsid w:val="00640792"/>
    <w:rsid w:val="006430D0"/>
    <w:rsid w:val="00644C68"/>
    <w:rsid w:val="0064633C"/>
    <w:rsid w:val="006509B8"/>
    <w:rsid w:val="00654359"/>
    <w:rsid w:val="00655CC4"/>
    <w:rsid w:val="0065784C"/>
    <w:rsid w:val="00657921"/>
    <w:rsid w:val="0066032F"/>
    <w:rsid w:val="00660BCA"/>
    <w:rsid w:val="00661A69"/>
    <w:rsid w:val="00663990"/>
    <w:rsid w:val="006648CC"/>
    <w:rsid w:val="00671CB7"/>
    <w:rsid w:val="00672E7F"/>
    <w:rsid w:val="00674735"/>
    <w:rsid w:val="00677B1C"/>
    <w:rsid w:val="00680974"/>
    <w:rsid w:val="00684748"/>
    <w:rsid w:val="006859D5"/>
    <w:rsid w:val="00686765"/>
    <w:rsid w:val="00691A45"/>
    <w:rsid w:val="00691E19"/>
    <w:rsid w:val="00692EED"/>
    <w:rsid w:val="00693F94"/>
    <w:rsid w:val="00694EC4"/>
    <w:rsid w:val="00696D43"/>
    <w:rsid w:val="006A2181"/>
    <w:rsid w:val="006A245D"/>
    <w:rsid w:val="006A3687"/>
    <w:rsid w:val="006A409A"/>
    <w:rsid w:val="006B0E16"/>
    <w:rsid w:val="006B3DDB"/>
    <w:rsid w:val="006B4A39"/>
    <w:rsid w:val="006C17F9"/>
    <w:rsid w:val="006C322D"/>
    <w:rsid w:val="006C4339"/>
    <w:rsid w:val="006C527B"/>
    <w:rsid w:val="006D3AF6"/>
    <w:rsid w:val="006D701B"/>
    <w:rsid w:val="006D7FAB"/>
    <w:rsid w:val="006E2745"/>
    <w:rsid w:val="006E28A1"/>
    <w:rsid w:val="006F1CCB"/>
    <w:rsid w:val="006F203E"/>
    <w:rsid w:val="006F2416"/>
    <w:rsid w:val="006F2788"/>
    <w:rsid w:val="006F4D93"/>
    <w:rsid w:val="006F5A47"/>
    <w:rsid w:val="006F630A"/>
    <w:rsid w:val="0070359A"/>
    <w:rsid w:val="00706AD7"/>
    <w:rsid w:val="00706C90"/>
    <w:rsid w:val="00711368"/>
    <w:rsid w:val="00725B7A"/>
    <w:rsid w:val="00725BC4"/>
    <w:rsid w:val="00726763"/>
    <w:rsid w:val="00731363"/>
    <w:rsid w:val="00732D02"/>
    <w:rsid w:val="00734966"/>
    <w:rsid w:val="00735BF9"/>
    <w:rsid w:val="00735CBF"/>
    <w:rsid w:val="00742B9F"/>
    <w:rsid w:val="007440C2"/>
    <w:rsid w:val="007458A1"/>
    <w:rsid w:val="0075107F"/>
    <w:rsid w:val="00751491"/>
    <w:rsid w:val="00753158"/>
    <w:rsid w:val="00761FEE"/>
    <w:rsid w:val="00767E05"/>
    <w:rsid w:val="00767FF5"/>
    <w:rsid w:val="00771104"/>
    <w:rsid w:val="007724F6"/>
    <w:rsid w:val="0077437D"/>
    <w:rsid w:val="00781E29"/>
    <w:rsid w:val="0078401A"/>
    <w:rsid w:val="00785C90"/>
    <w:rsid w:val="00785DC9"/>
    <w:rsid w:val="0078602F"/>
    <w:rsid w:val="007914D9"/>
    <w:rsid w:val="007923A1"/>
    <w:rsid w:val="00793137"/>
    <w:rsid w:val="00794A02"/>
    <w:rsid w:val="007951B0"/>
    <w:rsid w:val="007A14BF"/>
    <w:rsid w:val="007A43B7"/>
    <w:rsid w:val="007A795D"/>
    <w:rsid w:val="007B03F2"/>
    <w:rsid w:val="007B225D"/>
    <w:rsid w:val="007B25E6"/>
    <w:rsid w:val="007B3CED"/>
    <w:rsid w:val="007B3EFA"/>
    <w:rsid w:val="007B5CA4"/>
    <w:rsid w:val="007B72A8"/>
    <w:rsid w:val="007C075D"/>
    <w:rsid w:val="007C1262"/>
    <w:rsid w:val="007C22EA"/>
    <w:rsid w:val="007C45EF"/>
    <w:rsid w:val="007C46A1"/>
    <w:rsid w:val="007C7211"/>
    <w:rsid w:val="007D2E3D"/>
    <w:rsid w:val="007D2E8A"/>
    <w:rsid w:val="007D48D2"/>
    <w:rsid w:val="007D5E87"/>
    <w:rsid w:val="007D6FB7"/>
    <w:rsid w:val="007D7F65"/>
    <w:rsid w:val="007E03AD"/>
    <w:rsid w:val="007E193D"/>
    <w:rsid w:val="007E2205"/>
    <w:rsid w:val="007E2BB5"/>
    <w:rsid w:val="007E3D8A"/>
    <w:rsid w:val="007E3FC2"/>
    <w:rsid w:val="007E476F"/>
    <w:rsid w:val="007E53A7"/>
    <w:rsid w:val="007E5CE2"/>
    <w:rsid w:val="007E5E14"/>
    <w:rsid w:val="007E668F"/>
    <w:rsid w:val="007F1FA9"/>
    <w:rsid w:val="007F7A93"/>
    <w:rsid w:val="0080051A"/>
    <w:rsid w:val="00806307"/>
    <w:rsid w:val="008124E5"/>
    <w:rsid w:val="00815993"/>
    <w:rsid w:val="00816241"/>
    <w:rsid w:val="00816FDA"/>
    <w:rsid w:val="00820991"/>
    <w:rsid w:val="008252F7"/>
    <w:rsid w:val="0082569D"/>
    <w:rsid w:val="008264F0"/>
    <w:rsid w:val="0082712A"/>
    <w:rsid w:val="008326B3"/>
    <w:rsid w:val="008332A7"/>
    <w:rsid w:val="00841321"/>
    <w:rsid w:val="0084322D"/>
    <w:rsid w:val="008474CB"/>
    <w:rsid w:val="00854898"/>
    <w:rsid w:val="008549BD"/>
    <w:rsid w:val="00854CA1"/>
    <w:rsid w:val="0085552F"/>
    <w:rsid w:val="008646BE"/>
    <w:rsid w:val="008678A8"/>
    <w:rsid w:val="00871FE3"/>
    <w:rsid w:val="00876211"/>
    <w:rsid w:val="0087735B"/>
    <w:rsid w:val="008802E1"/>
    <w:rsid w:val="00886BD8"/>
    <w:rsid w:val="00886C77"/>
    <w:rsid w:val="00887160"/>
    <w:rsid w:val="00890FC9"/>
    <w:rsid w:val="008941F3"/>
    <w:rsid w:val="0089432E"/>
    <w:rsid w:val="00895DF8"/>
    <w:rsid w:val="008A0CBA"/>
    <w:rsid w:val="008B1ADE"/>
    <w:rsid w:val="008B2D0C"/>
    <w:rsid w:val="008B4DFE"/>
    <w:rsid w:val="008C0DC0"/>
    <w:rsid w:val="008C628D"/>
    <w:rsid w:val="008D0A84"/>
    <w:rsid w:val="008D1649"/>
    <w:rsid w:val="008D1F3D"/>
    <w:rsid w:val="008D2307"/>
    <w:rsid w:val="008D6D3E"/>
    <w:rsid w:val="008E0674"/>
    <w:rsid w:val="008E2431"/>
    <w:rsid w:val="008F0331"/>
    <w:rsid w:val="008F10AB"/>
    <w:rsid w:val="008F1D27"/>
    <w:rsid w:val="008F3959"/>
    <w:rsid w:val="008F5B3C"/>
    <w:rsid w:val="008F6DD2"/>
    <w:rsid w:val="008F7025"/>
    <w:rsid w:val="009011D9"/>
    <w:rsid w:val="009026B9"/>
    <w:rsid w:val="00906066"/>
    <w:rsid w:val="009063F4"/>
    <w:rsid w:val="009068A4"/>
    <w:rsid w:val="00913E61"/>
    <w:rsid w:val="00914B93"/>
    <w:rsid w:val="00915C49"/>
    <w:rsid w:val="00917A38"/>
    <w:rsid w:val="00917EF3"/>
    <w:rsid w:val="00920D1B"/>
    <w:rsid w:val="00921DA4"/>
    <w:rsid w:val="0092299B"/>
    <w:rsid w:val="0092465F"/>
    <w:rsid w:val="00925859"/>
    <w:rsid w:val="0093631A"/>
    <w:rsid w:val="00936328"/>
    <w:rsid w:val="0093641F"/>
    <w:rsid w:val="00944AA5"/>
    <w:rsid w:val="0094642B"/>
    <w:rsid w:val="00951829"/>
    <w:rsid w:val="009527FA"/>
    <w:rsid w:val="009537D4"/>
    <w:rsid w:val="0095414E"/>
    <w:rsid w:val="0095517E"/>
    <w:rsid w:val="00957068"/>
    <w:rsid w:val="00965282"/>
    <w:rsid w:val="009742B7"/>
    <w:rsid w:val="009742E4"/>
    <w:rsid w:val="0097564D"/>
    <w:rsid w:val="00977D52"/>
    <w:rsid w:val="009811D0"/>
    <w:rsid w:val="00982CE9"/>
    <w:rsid w:val="009852D3"/>
    <w:rsid w:val="00992247"/>
    <w:rsid w:val="009924A3"/>
    <w:rsid w:val="0099267F"/>
    <w:rsid w:val="0099283C"/>
    <w:rsid w:val="00992A58"/>
    <w:rsid w:val="00992BBB"/>
    <w:rsid w:val="00996DFE"/>
    <w:rsid w:val="009976AF"/>
    <w:rsid w:val="00997758"/>
    <w:rsid w:val="009A35C4"/>
    <w:rsid w:val="009A4BFF"/>
    <w:rsid w:val="009A56AB"/>
    <w:rsid w:val="009A6432"/>
    <w:rsid w:val="009A6FAF"/>
    <w:rsid w:val="009A7A4C"/>
    <w:rsid w:val="009B235A"/>
    <w:rsid w:val="009B2A72"/>
    <w:rsid w:val="009B3CD5"/>
    <w:rsid w:val="009B52C5"/>
    <w:rsid w:val="009B694A"/>
    <w:rsid w:val="009C00F2"/>
    <w:rsid w:val="009C03E6"/>
    <w:rsid w:val="009C0CC5"/>
    <w:rsid w:val="009C0DE6"/>
    <w:rsid w:val="009C1DB1"/>
    <w:rsid w:val="009C24B7"/>
    <w:rsid w:val="009C5062"/>
    <w:rsid w:val="009C5938"/>
    <w:rsid w:val="009C6279"/>
    <w:rsid w:val="009D7927"/>
    <w:rsid w:val="009E76E3"/>
    <w:rsid w:val="009F04FC"/>
    <w:rsid w:val="009F3BC3"/>
    <w:rsid w:val="009F444D"/>
    <w:rsid w:val="009F5085"/>
    <w:rsid w:val="009F56E2"/>
    <w:rsid w:val="009F63A9"/>
    <w:rsid w:val="009F72F7"/>
    <w:rsid w:val="009F7E30"/>
    <w:rsid w:val="00A0299B"/>
    <w:rsid w:val="00A02FAF"/>
    <w:rsid w:val="00A034D6"/>
    <w:rsid w:val="00A03DD5"/>
    <w:rsid w:val="00A07222"/>
    <w:rsid w:val="00A11481"/>
    <w:rsid w:val="00A12F40"/>
    <w:rsid w:val="00A17928"/>
    <w:rsid w:val="00A21D1F"/>
    <w:rsid w:val="00A24F42"/>
    <w:rsid w:val="00A26026"/>
    <w:rsid w:val="00A33380"/>
    <w:rsid w:val="00A33B6E"/>
    <w:rsid w:val="00A37A6D"/>
    <w:rsid w:val="00A47249"/>
    <w:rsid w:val="00A55888"/>
    <w:rsid w:val="00A56BAE"/>
    <w:rsid w:val="00A56C69"/>
    <w:rsid w:val="00A56D6C"/>
    <w:rsid w:val="00A646D9"/>
    <w:rsid w:val="00A6695D"/>
    <w:rsid w:val="00A721EC"/>
    <w:rsid w:val="00A74F50"/>
    <w:rsid w:val="00A76C37"/>
    <w:rsid w:val="00A775B1"/>
    <w:rsid w:val="00A841E6"/>
    <w:rsid w:val="00A842CD"/>
    <w:rsid w:val="00A954F0"/>
    <w:rsid w:val="00AA150D"/>
    <w:rsid w:val="00AA2F05"/>
    <w:rsid w:val="00AA58A0"/>
    <w:rsid w:val="00AA5E58"/>
    <w:rsid w:val="00AA6363"/>
    <w:rsid w:val="00AA778A"/>
    <w:rsid w:val="00AB01B4"/>
    <w:rsid w:val="00AB2FC8"/>
    <w:rsid w:val="00AB641E"/>
    <w:rsid w:val="00AB681B"/>
    <w:rsid w:val="00AB6980"/>
    <w:rsid w:val="00AB7058"/>
    <w:rsid w:val="00AC24B7"/>
    <w:rsid w:val="00AC49F9"/>
    <w:rsid w:val="00AC62AA"/>
    <w:rsid w:val="00AD0653"/>
    <w:rsid w:val="00AD31DC"/>
    <w:rsid w:val="00AD703B"/>
    <w:rsid w:val="00AD7256"/>
    <w:rsid w:val="00AD7D75"/>
    <w:rsid w:val="00AE28BA"/>
    <w:rsid w:val="00AE32A7"/>
    <w:rsid w:val="00AE4663"/>
    <w:rsid w:val="00AE530E"/>
    <w:rsid w:val="00AF122B"/>
    <w:rsid w:val="00AF4ABA"/>
    <w:rsid w:val="00AF597C"/>
    <w:rsid w:val="00B021BA"/>
    <w:rsid w:val="00B056D4"/>
    <w:rsid w:val="00B07617"/>
    <w:rsid w:val="00B103BD"/>
    <w:rsid w:val="00B11975"/>
    <w:rsid w:val="00B13E8B"/>
    <w:rsid w:val="00B16CB0"/>
    <w:rsid w:val="00B213E6"/>
    <w:rsid w:val="00B252A1"/>
    <w:rsid w:val="00B258A2"/>
    <w:rsid w:val="00B26CD2"/>
    <w:rsid w:val="00B2748D"/>
    <w:rsid w:val="00B27621"/>
    <w:rsid w:val="00B3271E"/>
    <w:rsid w:val="00B32FF3"/>
    <w:rsid w:val="00B33748"/>
    <w:rsid w:val="00B337E4"/>
    <w:rsid w:val="00B345F3"/>
    <w:rsid w:val="00B4035F"/>
    <w:rsid w:val="00B406B8"/>
    <w:rsid w:val="00B427A0"/>
    <w:rsid w:val="00B42F22"/>
    <w:rsid w:val="00B4523D"/>
    <w:rsid w:val="00B51A93"/>
    <w:rsid w:val="00B51B12"/>
    <w:rsid w:val="00B51E3E"/>
    <w:rsid w:val="00B51EEE"/>
    <w:rsid w:val="00B525E0"/>
    <w:rsid w:val="00B52FEB"/>
    <w:rsid w:val="00B540B0"/>
    <w:rsid w:val="00B6087E"/>
    <w:rsid w:val="00B60951"/>
    <w:rsid w:val="00B63FA8"/>
    <w:rsid w:val="00B65B37"/>
    <w:rsid w:val="00B66474"/>
    <w:rsid w:val="00B66B59"/>
    <w:rsid w:val="00B67474"/>
    <w:rsid w:val="00B75CB0"/>
    <w:rsid w:val="00B77031"/>
    <w:rsid w:val="00B770DB"/>
    <w:rsid w:val="00B80946"/>
    <w:rsid w:val="00B80CB8"/>
    <w:rsid w:val="00B813FF"/>
    <w:rsid w:val="00B83181"/>
    <w:rsid w:val="00B91649"/>
    <w:rsid w:val="00B97AA4"/>
    <w:rsid w:val="00BA523A"/>
    <w:rsid w:val="00BA67DC"/>
    <w:rsid w:val="00BA6ABB"/>
    <w:rsid w:val="00BB2B2F"/>
    <w:rsid w:val="00BB2F79"/>
    <w:rsid w:val="00BC1288"/>
    <w:rsid w:val="00BC4504"/>
    <w:rsid w:val="00BC68FA"/>
    <w:rsid w:val="00BD0E89"/>
    <w:rsid w:val="00BD3976"/>
    <w:rsid w:val="00BD6BD2"/>
    <w:rsid w:val="00BE25CE"/>
    <w:rsid w:val="00BE3990"/>
    <w:rsid w:val="00BE3FB1"/>
    <w:rsid w:val="00BE5B23"/>
    <w:rsid w:val="00BE60F2"/>
    <w:rsid w:val="00BE708B"/>
    <w:rsid w:val="00BF02C0"/>
    <w:rsid w:val="00C031BC"/>
    <w:rsid w:val="00C04296"/>
    <w:rsid w:val="00C12865"/>
    <w:rsid w:val="00C16562"/>
    <w:rsid w:val="00C172B7"/>
    <w:rsid w:val="00C17B57"/>
    <w:rsid w:val="00C20173"/>
    <w:rsid w:val="00C301C8"/>
    <w:rsid w:val="00C3029B"/>
    <w:rsid w:val="00C308DA"/>
    <w:rsid w:val="00C3185A"/>
    <w:rsid w:val="00C330E7"/>
    <w:rsid w:val="00C3359D"/>
    <w:rsid w:val="00C33BEE"/>
    <w:rsid w:val="00C35F97"/>
    <w:rsid w:val="00C3755D"/>
    <w:rsid w:val="00C40223"/>
    <w:rsid w:val="00C421ED"/>
    <w:rsid w:val="00C44DCE"/>
    <w:rsid w:val="00C46A55"/>
    <w:rsid w:val="00C501F8"/>
    <w:rsid w:val="00C50AF5"/>
    <w:rsid w:val="00C56158"/>
    <w:rsid w:val="00C60584"/>
    <w:rsid w:val="00C6193A"/>
    <w:rsid w:val="00C63C46"/>
    <w:rsid w:val="00C655D3"/>
    <w:rsid w:val="00C668B5"/>
    <w:rsid w:val="00C67155"/>
    <w:rsid w:val="00C70993"/>
    <w:rsid w:val="00C7174E"/>
    <w:rsid w:val="00C717C3"/>
    <w:rsid w:val="00C74011"/>
    <w:rsid w:val="00C74676"/>
    <w:rsid w:val="00C753CB"/>
    <w:rsid w:val="00C76B63"/>
    <w:rsid w:val="00C803C6"/>
    <w:rsid w:val="00C86347"/>
    <w:rsid w:val="00C86641"/>
    <w:rsid w:val="00C86E93"/>
    <w:rsid w:val="00C9478F"/>
    <w:rsid w:val="00C95C22"/>
    <w:rsid w:val="00C961B3"/>
    <w:rsid w:val="00CA1F4E"/>
    <w:rsid w:val="00CA3F16"/>
    <w:rsid w:val="00CA6052"/>
    <w:rsid w:val="00CA723E"/>
    <w:rsid w:val="00CA7D7C"/>
    <w:rsid w:val="00CB10F4"/>
    <w:rsid w:val="00CB1F1B"/>
    <w:rsid w:val="00CC067D"/>
    <w:rsid w:val="00CC24A4"/>
    <w:rsid w:val="00CC32AB"/>
    <w:rsid w:val="00CC340D"/>
    <w:rsid w:val="00CC424E"/>
    <w:rsid w:val="00CD0E77"/>
    <w:rsid w:val="00CD4B8E"/>
    <w:rsid w:val="00CD557E"/>
    <w:rsid w:val="00CD580B"/>
    <w:rsid w:val="00CD6C4F"/>
    <w:rsid w:val="00CD727D"/>
    <w:rsid w:val="00CE138E"/>
    <w:rsid w:val="00CE3FB7"/>
    <w:rsid w:val="00CE475A"/>
    <w:rsid w:val="00CE57CC"/>
    <w:rsid w:val="00CE7BE1"/>
    <w:rsid w:val="00CF138D"/>
    <w:rsid w:val="00D00380"/>
    <w:rsid w:val="00D0068E"/>
    <w:rsid w:val="00D01C32"/>
    <w:rsid w:val="00D037F7"/>
    <w:rsid w:val="00D11116"/>
    <w:rsid w:val="00D12ACE"/>
    <w:rsid w:val="00D15B78"/>
    <w:rsid w:val="00D17371"/>
    <w:rsid w:val="00D21E93"/>
    <w:rsid w:val="00D278C3"/>
    <w:rsid w:val="00D27C28"/>
    <w:rsid w:val="00D3406B"/>
    <w:rsid w:val="00D37553"/>
    <w:rsid w:val="00D40262"/>
    <w:rsid w:val="00D403E7"/>
    <w:rsid w:val="00D40BC8"/>
    <w:rsid w:val="00D42B5C"/>
    <w:rsid w:val="00D51B3A"/>
    <w:rsid w:val="00D57608"/>
    <w:rsid w:val="00D62C48"/>
    <w:rsid w:val="00D62DFF"/>
    <w:rsid w:val="00D62E31"/>
    <w:rsid w:val="00D64974"/>
    <w:rsid w:val="00D6618E"/>
    <w:rsid w:val="00D661AF"/>
    <w:rsid w:val="00D67E9B"/>
    <w:rsid w:val="00D701E3"/>
    <w:rsid w:val="00D7080C"/>
    <w:rsid w:val="00D75EC4"/>
    <w:rsid w:val="00D76F31"/>
    <w:rsid w:val="00D773EA"/>
    <w:rsid w:val="00D80925"/>
    <w:rsid w:val="00D80AB7"/>
    <w:rsid w:val="00D85051"/>
    <w:rsid w:val="00D86791"/>
    <w:rsid w:val="00D933AA"/>
    <w:rsid w:val="00D974B8"/>
    <w:rsid w:val="00DA1543"/>
    <w:rsid w:val="00DA3146"/>
    <w:rsid w:val="00DA5C15"/>
    <w:rsid w:val="00DA61B7"/>
    <w:rsid w:val="00DA6330"/>
    <w:rsid w:val="00DA7D2B"/>
    <w:rsid w:val="00DB0AB6"/>
    <w:rsid w:val="00DB231B"/>
    <w:rsid w:val="00DB300B"/>
    <w:rsid w:val="00DB5789"/>
    <w:rsid w:val="00DB6F65"/>
    <w:rsid w:val="00DB7456"/>
    <w:rsid w:val="00DC0F15"/>
    <w:rsid w:val="00DC57A2"/>
    <w:rsid w:val="00DC74E9"/>
    <w:rsid w:val="00DD0CD3"/>
    <w:rsid w:val="00DD50E3"/>
    <w:rsid w:val="00DD5477"/>
    <w:rsid w:val="00DD777B"/>
    <w:rsid w:val="00DE0422"/>
    <w:rsid w:val="00DE1465"/>
    <w:rsid w:val="00DE32F6"/>
    <w:rsid w:val="00DE5C3E"/>
    <w:rsid w:val="00DE5FFE"/>
    <w:rsid w:val="00DE663F"/>
    <w:rsid w:val="00DF08E6"/>
    <w:rsid w:val="00E01680"/>
    <w:rsid w:val="00E02B2D"/>
    <w:rsid w:val="00E04A69"/>
    <w:rsid w:val="00E0557A"/>
    <w:rsid w:val="00E05E04"/>
    <w:rsid w:val="00E06C73"/>
    <w:rsid w:val="00E106A7"/>
    <w:rsid w:val="00E10C82"/>
    <w:rsid w:val="00E11437"/>
    <w:rsid w:val="00E173FF"/>
    <w:rsid w:val="00E20015"/>
    <w:rsid w:val="00E20935"/>
    <w:rsid w:val="00E24A68"/>
    <w:rsid w:val="00E264CA"/>
    <w:rsid w:val="00E317E6"/>
    <w:rsid w:val="00E35553"/>
    <w:rsid w:val="00E36C37"/>
    <w:rsid w:val="00E372B6"/>
    <w:rsid w:val="00E37FC6"/>
    <w:rsid w:val="00E462A6"/>
    <w:rsid w:val="00E46589"/>
    <w:rsid w:val="00E52AD4"/>
    <w:rsid w:val="00E572E7"/>
    <w:rsid w:val="00E61708"/>
    <w:rsid w:val="00E62AFC"/>
    <w:rsid w:val="00E64270"/>
    <w:rsid w:val="00E71F74"/>
    <w:rsid w:val="00E7216E"/>
    <w:rsid w:val="00E741F3"/>
    <w:rsid w:val="00E74893"/>
    <w:rsid w:val="00E750FF"/>
    <w:rsid w:val="00E75E24"/>
    <w:rsid w:val="00E77353"/>
    <w:rsid w:val="00E777F5"/>
    <w:rsid w:val="00E778D8"/>
    <w:rsid w:val="00E908B0"/>
    <w:rsid w:val="00E94355"/>
    <w:rsid w:val="00E9476C"/>
    <w:rsid w:val="00E95402"/>
    <w:rsid w:val="00EA06BB"/>
    <w:rsid w:val="00EA0C51"/>
    <w:rsid w:val="00EA15E1"/>
    <w:rsid w:val="00EA16E2"/>
    <w:rsid w:val="00EA3D0E"/>
    <w:rsid w:val="00EA58B8"/>
    <w:rsid w:val="00EA7072"/>
    <w:rsid w:val="00EB027E"/>
    <w:rsid w:val="00EB3D77"/>
    <w:rsid w:val="00EB7263"/>
    <w:rsid w:val="00EC1361"/>
    <w:rsid w:val="00EC1F9E"/>
    <w:rsid w:val="00EC3676"/>
    <w:rsid w:val="00EC7801"/>
    <w:rsid w:val="00EC7C7A"/>
    <w:rsid w:val="00EE3168"/>
    <w:rsid w:val="00EE3ABC"/>
    <w:rsid w:val="00EE44ED"/>
    <w:rsid w:val="00EE4906"/>
    <w:rsid w:val="00EF0047"/>
    <w:rsid w:val="00EF2604"/>
    <w:rsid w:val="00EF31C2"/>
    <w:rsid w:val="00EF38F2"/>
    <w:rsid w:val="00EF78A4"/>
    <w:rsid w:val="00F03D55"/>
    <w:rsid w:val="00F0489E"/>
    <w:rsid w:val="00F049DD"/>
    <w:rsid w:val="00F054E2"/>
    <w:rsid w:val="00F061EC"/>
    <w:rsid w:val="00F06B25"/>
    <w:rsid w:val="00F1094B"/>
    <w:rsid w:val="00F153F3"/>
    <w:rsid w:val="00F1586E"/>
    <w:rsid w:val="00F16A65"/>
    <w:rsid w:val="00F16DF7"/>
    <w:rsid w:val="00F17025"/>
    <w:rsid w:val="00F172A1"/>
    <w:rsid w:val="00F17ED0"/>
    <w:rsid w:val="00F232AB"/>
    <w:rsid w:val="00F24ABC"/>
    <w:rsid w:val="00F24E67"/>
    <w:rsid w:val="00F24ED9"/>
    <w:rsid w:val="00F27423"/>
    <w:rsid w:val="00F3128E"/>
    <w:rsid w:val="00F32BE3"/>
    <w:rsid w:val="00F379D8"/>
    <w:rsid w:val="00F449E7"/>
    <w:rsid w:val="00F5028A"/>
    <w:rsid w:val="00F53C52"/>
    <w:rsid w:val="00F572A8"/>
    <w:rsid w:val="00F5773A"/>
    <w:rsid w:val="00F57F75"/>
    <w:rsid w:val="00F61F2E"/>
    <w:rsid w:val="00F6719F"/>
    <w:rsid w:val="00F67A39"/>
    <w:rsid w:val="00F71CA4"/>
    <w:rsid w:val="00F72044"/>
    <w:rsid w:val="00F74871"/>
    <w:rsid w:val="00F773B0"/>
    <w:rsid w:val="00F77E23"/>
    <w:rsid w:val="00F8434D"/>
    <w:rsid w:val="00F8491E"/>
    <w:rsid w:val="00F85563"/>
    <w:rsid w:val="00F86D22"/>
    <w:rsid w:val="00F87CCE"/>
    <w:rsid w:val="00F90BAD"/>
    <w:rsid w:val="00F93DC7"/>
    <w:rsid w:val="00F95CBD"/>
    <w:rsid w:val="00F97DCD"/>
    <w:rsid w:val="00FA015F"/>
    <w:rsid w:val="00FA101E"/>
    <w:rsid w:val="00FA60D8"/>
    <w:rsid w:val="00FA63F3"/>
    <w:rsid w:val="00FA6C93"/>
    <w:rsid w:val="00FB1C56"/>
    <w:rsid w:val="00FB2D34"/>
    <w:rsid w:val="00FB4149"/>
    <w:rsid w:val="00FB53B4"/>
    <w:rsid w:val="00FB7ACA"/>
    <w:rsid w:val="00FC0A11"/>
    <w:rsid w:val="00FC10F9"/>
    <w:rsid w:val="00FC3BFC"/>
    <w:rsid w:val="00FC52A4"/>
    <w:rsid w:val="00FC7641"/>
    <w:rsid w:val="00FD2D83"/>
    <w:rsid w:val="00FD405F"/>
    <w:rsid w:val="00FD5B80"/>
    <w:rsid w:val="00FD65A9"/>
    <w:rsid w:val="00FD7DCE"/>
    <w:rsid w:val="00FE01C4"/>
    <w:rsid w:val="00FE232A"/>
    <w:rsid w:val="00FE23A6"/>
    <w:rsid w:val="00FE52B5"/>
    <w:rsid w:val="00FE5974"/>
    <w:rsid w:val="00FF114C"/>
    <w:rsid w:val="00FF1F79"/>
    <w:rsid w:val="00FF4454"/>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raab-gruppe.de" TargetMode="External"/><Relationship Id="rId18" Type="http://schemas.openxmlformats.org/officeDocument/2006/relationships/hyperlink" Target="file://SPRDC/Daten/Raab-Gruppe/PIs/2022-02%20IFH%20intherm/www.raab-gruppe.de" TargetMode="External"/><Relationship Id="rId3" Type="http://schemas.openxmlformats.org/officeDocument/2006/relationships/customXml" Target="../customXml/item3.xml"/><Relationship Id="rId21" Type="http://schemas.openxmlformats.org/officeDocument/2006/relationships/hyperlink" Target="https://waldecker-pr.de" TargetMode="Externa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http://www.raab-gruppe.de/" TargetMode="External"/><Relationship Id="rId2" Type="http://schemas.openxmlformats.org/officeDocument/2006/relationships/customXml" Target="../customXml/item2.xml"/><Relationship Id="rId16" Type="http://schemas.openxmlformats.org/officeDocument/2006/relationships/hyperlink" Target="file://SPRDC/Daten/Raab-Gruppe/PIs/2022-02%20IFH%20intherm/info@raab-gruppe.de" TargetMode="External"/><Relationship Id="rId20" Type="http://schemas.openxmlformats.org/officeDocument/2006/relationships/hyperlink" Target="mailto:paul@waldecker-pr.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info@raab-gruppe.de" TargetMode="External"/><Relationship Id="rId23" Type="http://schemas.openxmlformats.org/officeDocument/2006/relationships/fontTable" Target="fontTable.xml"/><Relationship Id="rId10" Type="http://schemas.openxmlformats.org/officeDocument/2006/relationships/hyperlink" Target="http://www.raab-gruppe.de" TargetMode="External"/><Relationship Id="rId19" Type="http://schemas.openxmlformats.org/officeDocument/2006/relationships/hyperlink" Target="file://SPRDC/Daten/Raab-Gruppe/PIs/2022-02%20IFH%20intherm/www.raab-gruppe.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info@raab-gruppe.d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 dockstate="right" visibility="0" width="350" row="3">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3.xml><?xml version="1.0" encoding="utf-8"?>
<ds:datastoreItem xmlns:ds="http://schemas.openxmlformats.org/officeDocument/2006/customXml" ds:itemID="{259D51ED-84B0-4EF7-B2D9-3292C23FA5EB}">
  <ds:schemaRefs>
    <ds:schemaRef ds:uri="http://schemas.microsoft.com/sharepoint/v3/contenttype/forms"/>
  </ds:schemaRefs>
</ds:datastoreItem>
</file>

<file path=customXml/itemProps4.xml><?xml version="1.0" encoding="utf-8"?>
<ds:datastoreItem xmlns:ds="http://schemas.openxmlformats.org/officeDocument/2006/customXml" ds:itemID="{F837A8B8-7341-4DD1-9C02-CE34B5C9E9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723</Words>
  <Characters>4560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Marion Paul</cp:lastModifiedBy>
  <cp:revision>6</cp:revision>
  <dcterms:created xsi:type="dcterms:W3CDTF">2024-04-12T09:02:00Z</dcterms:created>
  <dcterms:modified xsi:type="dcterms:W3CDTF">2024-05-02T08:03:00Z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0x01010008DCACC5FD6562478235E3AD492B2D31</vt:lpwstr>
  </property>
</Properties>
</file>