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89A89" w14:textId="7EEB8CE5" w:rsidR="00250D0C" w:rsidRPr="00A23A89" w:rsidRDefault="007B7D9D" w:rsidP="1905EBE6">
      <w:pPr>
        <w:spacing w:after="180" w:line="360" w:lineRule="exact"/>
        <w:jc w:val="both"/>
        <w:rPr>
          <w:rFonts w:ascii="Arial" w:hAnsi="Arial" w:cs="Arial"/>
          <w:b/>
          <w:bCs/>
          <w:noProof/>
          <w:sz w:val="24"/>
          <w:szCs w:val="24"/>
          <w:u w:val="single"/>
          <w:lang w:eastAsia="de-DE"/>
        </w:rPr>
      </w:pPr>
      <w:r w:rsidRPr="0018297D">
        <w:rPr>
          <w:rFonts w:ascii="Arial" w:hAnsi="Arial" w:cs="Arial"/>
          <w:b/>
          <w:bCs/>
          <w:noProof/>
          <w:sz w:val="24"/>
          <w:szCs w:val="24"/>
          <w:u w:val="single"/>
          <w:lang w:eastAsia="de-DE"/>
        </w:rPr>
        <w:t>Fachsymposium</w:t>
      </w:r>
      <w:r w:rsidRPr="009A140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0A092A" w:rsidRPr="009A1408">
        <w:rPr>
          <w:rFonts w:ascii="Arial" w:hAnsi="Arial" w:cs="Arial"/>
          <w:b/>
          <w:bCs/>
          <w:sz w:val="24"/>
          <w:szCs w:val="24"/>
          <w:u w:val="single"/>
        </w:rPr>
        <w:t>„</w:t>
      </w:r>
      <w:r w:rsidR="008E68DF" w:rsidRPr="009A1408">
        <w:rPr>
          <w:rFonts w:ascii="Arial" w:hAnsi="Arial" w:cs="Arial"/>
          <w:b/>
          <w:bCs/>
          <w:sz w:val="24"/>
          <w:szCs w:val="24"/>
          <w:u w:val="single"/>
        </w:rPr>
        <w:t>Wärmewende</w:t>
      </w:r>
      <w:r w:rsidR="008E68DF">
        <w:rPr>
          <w:rFonts w:ascii="Arial" w:hAnsi="Arial" w:cs="Arial"/>
          <w:b/>
          <w:bCs/>
          <w:sz w:val="24"/>
          <w:szCs w:val="24"/>
          <w:u w:val="single"/>
        </w:rPr>
        <w:t xml:space="preserve"> mit Hand &amp; Fuß</w:t>
      </w:r>
      <w:r w:rsidR="000A092A">
        <w:rPr>
          <w:rFonts w:ascii="Arial" w:hAnsi="Arial" w:cs="Arial"/>
          <w:b/>
          <w:bCs/>
          <w:sz w:val="24"/>
          <w:szCs w:val="24"/>
          <w:u w:val="single"/>
        </w:rPr>
        <w:t>“</w:t>
      </w:r>
      <w:r w:rsidR="00F823F0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EED29F" wp14:editId="430BE05D">
                <wp:simplePos x="0" y="0"/>
                <wp:positionH relativeFrom="column">
                  <wp:posOffset>-2075815</wp:posOffset>
                </wp:positionH>
                <wp:positionV relativeFrom="page">
                  <wp:posOffset>2808605</wp:posOffset>
                </wp:positionV>
                <wp:extent cx="1828800" cy="7163435"/>
                <wp:effectExtent l="0" t="0" r="19050" b="18415"/>
                <wp:wrapNone/>
                <wp:docPr id="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70978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8B300BB" w14:textId="4A9F6633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62FF25A" w14:textId="675D76FF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C44376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 GmbH</w:t>
                            </w:r>
                          </w:p>
                          <w:p w14:paraId="58716087" w14:textId="77777777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910239" w14:textId="77777777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260EFCC1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28034CDC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1A8581C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5248E8E3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521B2794" w14:textId="77777777" w:rsidR="00E54F1C" w:rsidRPr="00657892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76CA2DCE" w14:textId="77777777" w:rsidR="00E54F1C" w:rsidRPr="00657892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7708ED9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424E53D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67B16CC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B266E72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C67D930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703F51C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DDEF197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CE6ED18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2229740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4112A73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1963A18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B3F8D06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120503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74ADBD" w14:textId="1A741CCC" w:rsidR="00F97CFF" w:rsidRPr="00B83D0C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D29F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.15pt;width:2in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" strokecolor="white [3212]">
                <v:textbox>
                  <w:txbxContent>
                    <w:p w14:paraId="13770978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8B300BB" w14:textId="4A9F6633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62FF25A" w14:textId="675D76FF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C44376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 GmbH</w:t>
                      </w:r>
                    </w:p>
                    <w:p w14:paraId="58716087" w14:textId="77777777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910239" w14:textId="77777777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260EFCC1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28034CDC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1A8581C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5248E8E3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521B2794" w14:textId="77777777" w:rsidR="00E54F1C" w:rsidRPr="00657892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76CA2DCE" w14:textId="77777777" w:rsidR="00E54F1C" w:rsidRPr="00657892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7708ED9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424E53D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67B16CC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B266E72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C67D930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703F51C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DDEF197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CE6ED18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2229740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4112A73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1963A18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B3F8D06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120503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74ADBD" w14:textId="1A741CCC" w:rsidR="00F97CFF" w:rsidRPr="00B83D0C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D36C8">
        <w:rPr>
          <w:rFonts w:ascii="Arial" w:hAnsi="Arial" w:cs="Arial"/>
          <w:b/>
          <w:bCs/>
          <w:sz w:val="24"/>
          <w:szCs w:val="24"/>
          <w:u w:val="single"/>
        </w:rPr>
        <w:t xml:space="preserve"> bei Pluggit</w:t>
      </w:r>
    </w:p>
    <w:p w14:paraId="1C17987D" w14:textId="474D76EA" w:rsidR="00250D0C" w:rsidRPr="00A23A89" w:rsidRDefault="00164E46" w:rsidP="1905EBE6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t xml:space="preserve">Gesammelte Erfahrungen – </w:t>
      </w:r>
      <w:r w:rsidR="00860D3F">
        <w:rPr>
          <w:rFonts w:ascii="Arial" w:hAnsi="Arial" w:cs="Arial"/>
          <w:b/>
          <w:bCs/>
          <w:noProof/>
          <w:sz w:val="24"/>
          <w:szCs w:val="24"/>
          <w:lang w:eastAsia="de-DE"/>
        </w:rPr>
        <w:t>geteilte</w:t>
      </w: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t xml:space="preserve"> Ideen</w:t>
      </w:r>
    </w:p>
    <w:p w14:paraId="07F623F6" w14:textId="21CD55BE" w:rsidR="00EE6A37" w:rsidRPr="00517F3F" w:rsidRDefault="00AC0243" w:rsidP="006B430B">
      <w:pPr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9D1AA3">
        <w:rPr>
          <w:rFonts w:ascii="Arial" w:hAnsi="Arial" w:cs="Arial"/>
          <w:i/>
          <w:iCs/>
          <w:sz w:val="24"/>
          <w:szCs w:val="24"/>
        </w:rPr>
        <w:t xml:space="preserve">Die Wärmewende </w:t>
      </w:r>
      <w:r w:rsidR="00A326C1">
        <w:rPr>
          <w:rFonts w:ascii="Arial" w:hAnsi="Arial" w:cs="Arial"/>
          <w:i/>
          <w:iCs/>
          <w:sz w:val="24"/>
          <w:szCs w:val="24"/>
        </w:rPr>
        <w:t>hat sich</w:t>
      </w:r>
      <w:r w:rsidR="008960A9" w:rsidRPr="009D1AA3">
        <w:rPr>
          <w:rFonts w:ascii="Arial" w:hAnsi="Arial" w:cs="Arial"/>
          <w:i/>
          <w:iCs/>
          <w:sz w:val="24"/>
          <w:szCs w:val="24"/>
        </w:rPr>
        <w:t xml:space="preserve"> zum </w:t>
      </w:r>
      <w:r w:rsidR="00E14FFE">
        <w:rPr>
          <w:rFonts w:ascii="Arial" w:hAnsi="Arial" w:cs="Arial"/>
          <w:i/>
          <w:iCs/>
          <w:sz w:val="24"/>
          <w:szCs w:val="24"/>
        </w:rPr>
        <w:t xml:space="preserve">polarisierenden </w:t>
      </w:r>
      <w:r w:rsidR="008960A9" w:rsidRPr="009D1AA3">
        <w:rPr>
          <w:rFonts w:ascii="Arial" w:hAnsi="Arial" w:cs="Arial"/>
          <w:i/>
          <w:iCs/>
          <w:sz w:val="24"/>
          <w:szCs w:val="24"/>
        </w:rPr>
        <w:t xml:space="preserve">Politikum </w:t>
      </w:r>
      <w:r w:rsidR="00A326C1">
        <w:rPr>
          <w:rFonts w:ascii="Arial" w:hAnsi="Arial" w:cs="Arial"/>
          <w:i/>
          <w:iCs/>
          <w:sz w:val="24"/>
          <w:szCs w:val="24"/>
        </w:rPr>
        <w:t>entwickelt</w:t>
      </w:r>
      <w:r w:rsidR="00E14FFE">
        <w:rPr>
          <w:rFonts w:ascii="Arial" w:hAnsi="Arial" w:cs="Arial"/>
          <w:i/>
          <w:iCs/>
          <w:sz w:val="24"/>
          <w:szCs w:val="24"/>
        </w:rPr>
        <w:t xml:space="preserve">. </w:t>
      </w:r>
      <w:r w:rsidR="008E68DF">
        <w:rPr>
          <w:rFonts w:ascii="Arial" w:hAnsi="Arial" w:cs="Arial"/>
          <w:i/>
          <w:iCs/>
          <w:sz w:val="24"/>
          <w:szCs w:val="24"/>
        </w:rPr>
        <w:t>P</w:t>
      </w:r>
      <w:r w:rsidR="00E36584">
        <w:rPr>
          <w:rFonts w:ascii="Arial" w:hAnsi="Arial" w:cs="Arial"/>
          <w:i/>
          <w:iCs/>
          <w:sz w:val="24"/>
          <w:szCs w:val="24"/>
        </w:rPr>
        <w:t>raxisbezogene</w:t>
      </w:r>
      <w:r w:rsidR="00BB0CD3">
        <w:rPr>
          <w:rFonts w:ascii="Arial" w:hAnsi="Arial" w:cs="Arial"/>
          <w:i/>
          <w:iCs/>
          <w:sz w:val="24"/>
          <w:szCs w:val="24"/>
        </w:rPr>
        <w:t>s Wissen und</w:t>
      </w:r>
      <w:r w:rsidR="008E68DF">
        <w:rPr>
          <w:rFonts w:ascii="Arial" w:hAnsi="Arial" w:cs="Arial"/>
          <w:i/>
          <w:iCs/>
          <w:sz w:val="24"/>
          <w:szCs w:val="24"/>
        </w:rPr>
        <w:t xml:space="preserve"> </w:t>
      </w:r>
      <w:r w:rsidR="00860D3F">
        <w:rPr>
          <w:rFonts w:ascii="Arial" w:hAnsi="Arial" w:cs="Arial"/>
          <w:i/>
          <w:iCs/>
          <w:sz w:val="24"/>
          <w:szCs w:val="24"/>
        </w:rPr>
        <w:t>Konzepte</w:t>
      </w:r>
      <w:r w:rsidR="008E68DF">
        <w:rPr>
          <w:rFonts w:ascii="Arial" w:hAnsi="Arial" w:cs="Arial"/>
          <w:i/>
          <w:iCs/>
          <w:sz w:val="24"/>
          <w:szCs w:val="24"/>
        </w:rPr>
        <w:t xml:space="preserve"> </w:t>
      </w:r>
      <w:r w:rsidR="00BB0CD3">
        <w:rPr>
          <w:rFonts w:ascii="Arial" w:hAnsi="Arial" w:cs="Arial"/>
          <w:i/>
          <w:iCs/>
          <w:sz w:val="24"/>
          <w:szCs w:val="24"/>
        </w:rPr>
        <w:t>zum</w:t>
      </w:r>
      <w:r w:rsidR="008E68DF">
        <w:rPr>
          <w:rFonts w:ascii="Arial" w:hAnsi="Arial" w:cs="Arial"/>
          <w:i/>
          <w:iCs/>
          <w:sz w:val="24"/>
          <w:szCs w:val="24"/>
        </w:rPr>
        <w:t xml:space="preserve"> Thema fachkundig vermitteln</w:t>
      </w:r>
      <w:r w:rsidR="00AC18E9">
        <w:rPr>
          <w:rFonts w:ascii="Arial" w:hAnsi="Arial" w:cs="Arial"/>
          <w:i/>
          <w:iCs/>
          <w:sz w:val="24"/>
          <w:szCs w:val="24"/>
        </w:rPr>
        <w:t>: Das</w:t>
      </w:r>
      <w:r w:rsidR="00D724CB">
        <w:rPr>
          <w:rFonts w:ascii="Arial" w:hAnsi="Arial" w:cs="Arial"/>
          <w:i/>
          <w:iCs/>
          <w:sz w:val="24"/>
          <w:szCs w:val="24"/>
        </w:rPr>
        <w:t xml:space="preserve"> war das Ziel des 22. </w:t>
      </w:r>
      <w:r w:rsidR="00B26AA7">
        <w:rPr>
          <w:rFonts w:ascii="Arial" w:hAnsi="Arial" w:cs="Arial"/>
          <w:i/>
          <w:iCs/>
          <w:sz w:val="24"/>
          <w:szCs w:val="24"/>
        </w:rPr>
        <w:t>S</w:t>
      </w:r>
      <w:r w:rsidR="00D724CB">
        <w:rPr>
          <w:rFonts w:ascii="Arial" w:hAnsi="Arial" w:cs="Arial"/>
          <w:i/>
          <w:iCs/>
          <w:sz w:val="24"/>
          <w:szCs w:val="24"/>
        </w:rPr>
        <w:t>ymposiums</w:t>
      </w:r>
      <w:r w:rsidR="006867D0">
        <w:rPr>
          <w:rFonts w:ascii="Arial" w:hAnsi="Arial" w:cs="Arial"/>
          <w:i/>
          <w:iCs/>
          <w:sz w:val="24"/>
          <w:szCs w:val="24"/>
        </w:rPr>
        <w:t>, zu dem das Pressebüro Waldecker</w:t>
      </w:r>
      <w:r w:rsidR="00A326C1">
        <w:rPr>
          <w:rFonts w:ascii="Arial" w:hAnsi="Arial" w:cs="Arial"/>
          <w:i/>
          <w:iCs/>
          <w:sz w:val="24"/>
          <w:szCs w:val="24"/>
        </w:rPr>
        <w:t xml:space="preserve"> Fachjournalisten </w:t>
      </w:r>
      <w:r w:rsidR="003D36C8">
        <w:rPr>
          <w:rFonts w:ascii="Arial" w:hAnsi="Arial" w:cs="Arial"/>
          <w:i/>
          <w:iCs/>
          <w:sz w:val="24"/>
          <w:szCs w:val="24"/>
        </w:rPr>
        <w:t xml:space="preserve">nach München </w:t>
      </w:r>
      <w:r w:rsidR="00A326C1">
        <w:rPr>
          <w:rFonts w:ascii="Arial" w:hAnsi="Arial" w:cs="Arial"/>
          <w:i/>
          <w:iCs/>
          <w:sz w:val="24"/>
          <w:szCs w:val="24"/>
        </w:rPr>
        <w:t>ein</w:t>
      </w:r>
      <w:r w:rsidR="008E68DF">
        <w:rPr>
          <w:rFonts w:ascii="Arial" w:hAnsi="Arial" w:cs="Arial"/>
          <w:i/>
          <w:iCs/>
          <w:sz w:val="24"/>
          <w:szCs w:val="24"/>
        </w:rPr>
        <w:t xml:space="preserve">geladen </w:t>
      </w:r>
      <w:r w:rsidR="003D36C8">
        <w:rPr>
          <w:rFonts w:ascii="Arial" w:hAnsi="Arial" w:cs="Arial"/>
          <w:i/>
          <w:iCs/>
          <w:sz w:val="24"/>
          <w:szCs w:val="24"/>
        </w:rPr>
        <w:t>hat</w:t>
      </w:r>
      <w:r w:rsidR="008E68DF">
        <w:rPr>
          <w:rFonts w:ascii="Arial" w:hAnsi="Arial" w:cs="Arial"/>
          <w:i/>
          <w:iCs/>
          <w:sz w:val="24"/>
          <w:szCs w:val="24"/>
        </w:rPr>
        <w:t>.</w:t>
      </w:r>
      <w:r w:rsidR="00517F3F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388168DE" w14:textId="22CB4314" w:rsidR="003D36C8" w:rsidRPr="00EE6A37" w:rsidRDefault="00517F3F" w:rsidP="00595F17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EE6A37">
        <w:rPr>
          <w:rFonts w:ascii="Arial" w:hAnsi="Arial" w:cs="Arial"/>
          <w:sz w:val="24"/>
          <w:szCs w:val="24"/>
        </w:rPr>
        <w:t>D</w:t>
      </w:r>
      <w:r w:rsidR="00AD3B15" w:rsidRPr="00EE6A37">
        <w:rPr>
          <w:rFonts w:ascii="Arial" w:hAnsi="Arial" w:cs="Arial"/>
          <w:sz w:val="24"/>
          <w:szCs w:val="24"/>
        </w:rPr>
        <w:t xml:space="preserve">as große Interesse an den Themen des Symposiums </w:t>
      </w:r>
      <w:r w:rsidR="00985632" w:rsidRPr="00D1283B">
        <w:rPr>
          <w:rFonts w:ascii="Arial" w:hAnsi="Arial" w:cs="Arial"/>
          <w:sz w:val="24"/>
          <w:szCs w:val="24"/>
        </w:rPr>
        <w:t>wurde durch</w:t>
      </w:r>
      <w:r w:rsidR="00AD3B15" w:rsidRPr="00EE6A37">
        <w:rPr>
          <w:rFonts w:ascii="Arial" w:hAnsi="Arial" w:cs="Arial"/>
          <w:sz w:val="24"/>
          <w:szCs w:val="24"/>
        </w:rPr>
        <w:t xml:space="preserve"> die rege Teilnahme</w:t>
      </w:r>
      <w:r w:rsidR="00985632" w:rsidRPr="00D1283B">
        <w:rPr>
          <w:rFonts w:ascii="Arial" w:hAnsi="Arial" w:cs="Arial"/>
          <w:sz w:val="24"/>
          <w:szCs w:val="24"/>
        </w:rPr>
        <w:t xml:space="preserve"> bestätigt</w:t>
      </w:r>
      <w:r w:rsidR="00AD3B15" w:rsidRPr="00EE6A37">
        <w:rPr>
          <w:rFonts w:ascii="Arial" w:hAnsi="Arial" w:cs="Arial"/>
          <w:sz w:val="24"/>
          <w:szCs w:val="24"/>
        </w:rPr>
        <w:t xml:space="preserve">: </w:t>
      </w:r>
      <w:r w:rsidR="003D36C8" w:rsidRPr="00EE6A37">
        <w:rPr>
          <w:rFonts w:ascii="Arial" w:hAnsi="Arial" w:cs="Arial"/>
          <w:sz w:val="24"/>
          <w:szCs w:val="24"/>
        </w:rPr>
        <w:t>35 Baufachjournalisten aus Deutschland, Österreich und der Schweiz waren der Einladung gefolgt.</w:t>
      </w:r>
      <w:r w:rsidR="00AD3B15" w:rsidRPr="00EE6A37">
        <w:rPr>
          <w:rFonts w:ascii="Arial" w:hAnsi="Arial" w:cs="Arial"/>
          <w:sz w:val="24"/>
          <w:szCs w:val="24"/>
        </w:rPr>
        <w:t xml:space="preserve"> </w:t>
      </w:r>
      <w:r w:rsidR="007D0780">
        <w:rPr>
          <w:rFonts w:ascii="Arial" w:hAnsi="Arial" w:cs="Arial"/>
          <w:sz w:val="24"/>
          <w:szCs w:val="24"/>
        </w:rPr>
        <w:t>Fachlich kompetent und praxisbezogen gingen die sieben Vorträge auf Themen wie Luftreinhaltung, Emissions</w:t>
      </w:r>
      <w:r w:rsidR="00DF4B2B">
        <w:rPr>
          <w:rFonts w:ascii="Arial" w:hAnsi="Arial" w:cs="Arial"/>
          <w:sz w:val="24"/>
          <w:szCs w:val="24"/>
        </w:rPr>
        <w:t xml:space="preserve">minderung </w:t>
      </w:r>
      <w:r w:rsidR="0070055A">
        <w:rPr>
          <w:rFonts w:ascii="Arial" w:hAnsi="Arial" w:cs="Arial"/>
          <w:sz w:val="24"/>
          <w:szCs w:val="24"/>
        </w:rPr>
        <w:t>und Effizienzsteigerung ein.</w:t>
      </w:r>
    </w:p>
    <w:p w14:paraId="7E3F9C72" w14:textId="0C53070D" w:rsidR="00AF3A53" w:rsidRDefault="004B6E54" w:rsidP="004B6E54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</w:t>
      </w:r>
      <w:r w:rsidR="0070055A">
        <w:rPr>
          <w:rFonts w:ascii="Arial" w:hAnsi="Arial" w:cs="Arial"/>
          <w:sz w:val="24"/>
          <w:szCs w:val="24"/>
        </w:rPr>
        <w:t>Start machten die Gastgeber von Pluggit</w:t>
      </w:r>
      <w:r w:rsidR="00D1283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D40EB">
        <w:rPr>
          <w:rFonts w:ascii="Arial" w:hAnsi="Arial" w:cs="Arial"/>
          <w:sz w:val="24"/>
          <w:szCs w:val="24"/>
        </w:rPr>
        <w:t xml:space="preserve">Uwe Schumann, </w:t>
      </w:r>
      <w:r w:rsidR="00DD40EB" w:rsidRPr="00DD40EB">
        <w:rPr>
          <w:rFonts w:ascii="Arial" w:hAnsi="Arial" w:cs="Arial"/>
          <w:sz w:val="24"/>
          <w:szCs w:val="24"/>
        </w:rPr>
        <w:t>Leitung Verbandsarbeit &amp; Wissensmanagement</w:t>
      </w:r>
      <w:r w:rsidR="00D1283B">
        <w:rPr>
          <w:rFonts w:ascii="Arial" w:hAnsi="Arial" w:cs="Arial"/>
          <w:sz w:val="24"/>
          <w:szCs w:val="24"/>
        </w:rPr>
        <w:t xml:space="preserve">, </w:t>
      </w:r>
      <w:r w:rsidR="009C5934">
        <w:rPr>
          <w:rFonts w:ascii="Arial" w:hAnsi="Arial" w:cs="Arial"/>
          <w:sz w:val="24"/>
          <w:szCs w:val="24"/>
        </w:rPr>
        <w:t xml:space="preserve">erläuterte die </w:t>
      </w:r>
      <w:r w:rsidR="00C83428">
        <w:rPr>
          <w:rFonts w:ascii="Arial" w:hAnsi="Arial" w:cs="Arial"/>
          <w:sz w:val="24"/>
          <w:szCs w:val="24"/>
        </w:rPr>
        <w:t>Vorteile</w:t>
      </w:r>
      <w:r w:rsidR="00D952F2">
        <w:rPr>
          <w:rFonts w:ascii="Arial" w:hAnsi="Arial" w:cs="Arial"/>
          <w:sz w:val="24"/>
          <w:szCs w:val="24"/>
        </w:rPr>
        <w:t xml:space="preserve"> </w:t>
      </w:r>
      <w:r w:rsidR="00471D16">
        <w:rPr>
          <w:rFonts w:ascii="Arial" w:hAnsi="Arial" w:cs="Arial"/>
          <w:sz w:val="24"/>
          <w:szCs w:val="24"/>
        </w:rPr>
        <w:t>der</w:t>
      </w:r>
      <w:r w:rsidR="00C83428">
        <w:rPr>
          <w:rFonts w:ascii="Arial" w:hAnsi="Arial" w:cs="Arial"/>
          <w:sz w:val="24"/>
          <w:szCs w:val="24"/>
        </w:rPr>
        <w:t xml:space="preserve"> Wohnraumlüftung mit Wärmerückgewinnung</w:t>
      </w:r>
      <w:r w:rsidR="00103309">
        <w:rPr>
          <w:rFonts w:ascii="Arial" w:hAnsi="Arial" w:cs="Arial"/>
          <w:sz w:val="24"/>
          <w:szCs w:val="24"/>
        </w:rPr>
        <w:t xml:space="preserve">, </w:t>
      </w:r>
      <w:r w:rsidR="00936CE6">
        <w:rPr>
          <w:rFonts w:ascii="Arial" w:hAnsi="Arial" w:cs="Arial"/>
          <w:sz w:val="24"/>
          <w:szCs w:val="24"/>
        </w:rPr>
        <w:t>von de</w:t>
      </w:r>
      <w:r w:rsidR="00471D16">
        <w:rPr>
          <w:rFonts w:ascii="Arial" w:hAnsi="Arial" w:cs="Arial"/>
          <w:sz w:val="24"/>
          <w:szCs w:val="24"/>
        </w:rPr>
        <w:t>r</w:t>
      </w:r>
      <w:r w:rsidR="00936CE6">
        <w:rPr>
          <w:rFonts w:ascii="Arial" w:hAnsi="Arial" w:cs="Arial"/>
          <w:sz w:val="24"/>
          <w:szCs w:val="24"/>
        </w:rPr>
        <w:t xml:space="preserve"> </w:t>
      </w:r>
      <w:r w:rsidR="00471D16">
        <w:rPr>
          <w:rFonts w:ascii="Arial" w:hAnsi="Arial" w:cs="Arial"/>
          <w:sz w:val="24"/>
          <w:szCs w:val="24"/>
        </w:rPr>
        <w:t>sowohl</w:t>
      </w:r>
      <w:r w:rsidR="00D952F2">
        <w:rPr>
          <w:rFonts w:ascii="Arial" w:hAnsi="Arial" w:cs="Arial"/>
          <w:sz w:val="24"/>
          <w:szCs w:val="24"/>
        </w:rPr>
        <w:t xml:space="preserve"> Umwelt</w:t>
      </w:r>
      <w:r w:rsidR="00365D0B">
        <w:rPr>
          <w:rFonts w:ascii="Arial" w:hAnsi="Arial" w:cs="Arial"/>
          <w:sz w:val="24"/>
          <w:szCs w:val="24"/>
        </w:rPr>
        <w:t xml:space="preserve"> </w:t>
      </w:r>
      <w:r w:rsidR="00D952F2">
        <w:rPr>
          <w:rFonts w:ascii="Arial" w:hAnsi="Arial" w:cs="Arial"/>
          <w:sz w:val="24"/>
          <w:szCs w:val="24"/>
        </w:rPr>
        <w:t>als auch</w:t>
      </w:r>
      <w:r w:rsidR="00365D0B">
        <w:rPr>
          <w:rFonts w:ascii="Arial" w:hAnsi="Arial" w:cs="Arial"/>
          <w:sz w:val="24"/>
          <w:szCs w:val="24"/>
        </w:rPr>
        <w:t xml:space="preserve"> Gesundheit</w:t>
      </w:r>
      <w:r w:rsidR="004E3C4E">
        <w:rPr>
          <w:rFonts w:ascii="Arial" w:hAnsi="Arial" w:cs="Arial"/>
          <w:sz w:val="24"/>
          <w:szCs w:val="24"/>
        </w:rPr>
        <w:t xml:space="preserve"> </w:t>
      </w:r>
      <w:r w:rsidR="00471D16">
        <w:rPr>
          <w:rFonts w:ascii="Arial" w:hAnsi="Arial" w:cs="Arial"/>
          <w:sz w:val="24"/>
          <w:szCs w:val="24"/>
        </w:rPr>
        <w:t>profitieren</w:t>
      </w:r>
      <w:r w:rsidR="00103309">
        <w:rPr>
          <w:rFonts w:ascii="Arial" w:hAnsi="Arial" w:cs="Arial"/>
          <w:sz w:val="24"/>
          <w:szCs w:val="24"/>
        </w:rPr>
        <w:t>.</w:t>
      </w:r>
      <w:r w:rsidR="00973EC8">
        <w:rPr>
          <w:rFonts w:ascii="Arial" w:hAnsi="Arial" w:cs="Arial"/>
          <w:sz w:val="24"/>
          <w:szCs w:val="24"/>
        </w:rPr>
        <w:t xml:space="preserve"> </w:t>
      </w:r>
      <w:r w:rsidR="009B75FD">
        <w:rPr>
          <w:rFonts w:ascii="Arial" w:hAnsi="Arial" w:cs="Arial"/>
          <w:sz w:val="24"/>
          <w:szCs w:val="24"/>
        </w:rPr>
        <w:t>A</w:t>
      </w:r>
      <w:r w:rsidR="003066AE">
        <w:rPr>
          <w:rFonts w:ascii="Arial" w:hAnsi="Arial" w:cs="Arial"/>
          <w:sz w:val="24"/>
          <w:szCs w:val="24"/>
        </w:rPr>
        <w:t>uch</w:t>
      </w:r>
      <w:r w:rsidR="00AF3A53">
        <w:rPr>
          <w:rFonts w:ascii="Arial" w:hAnsi="Arial" w:cs="Arial"/>
          <w:sz w:val="24"/>
          <w:szCs w:val="24"/>
        </w:rPr>
        <w:t xml:space="preserve"> </w:t>
      </w:r>
      <w:r w:rsidR="003066AE">
        <w:rPr>
          <w:rFonts w:ascii="Arial" w:hAnsi="Arial" w:cs="Arial"/>
          <w:sz w:val="24"/>
          <w:szCs w:val="24"/>
        </w:rPr>
        <w:t>die</w:t>
      </w:r>
      <w:r w:rsidR="008C648D">
        <w:rPr>
          <w:rFonts w:ascii="Arial" w:hAnsi="Arial" w:cs="Arial"/>
          <w:sz w:val="24"/>
          <w:szCs w:val="24"/>
        </w:rPr>
        <w:t xml:space="preserve"> Schadstoff</w:t>
      </w:r>
      <w:r w:rsidR="003066AE">
        <w:rPr>
          <w:rFonts w:ascii="Arial" w:hAnsi="Arial" w:cs="Arial"/>
          <w:sz w:val="24"/>
          <w:szCs w:val="24"/>
        </w:rPr>
        <w:t>minimierung in der Atemluft</w:t>
      </w:r>
      <w:r w:rsidR="009B75FD">
        <w:rPr>
          <w:rFonts w:ascii="Arial" w:hAnsi="Arial" w:cs="Arial"/>
          <w:sz w:val="24"/>
          <w:szCs w:val="24"/>
        </w:rPr>
        <w:t xml:space="preserve"> kommt hier</w:t>
      </w:r>
      <w:r w:rsidR="008C648D">
        <w:rPr>
          <w:rFonts w:ascii="Arial" w:hAnsi="Arial" w:cs="Arial"/>
          <w:sz w:val="24"/>
          <w:szCs w:val="24"/>
        </w:rPr>
        <w:t xml:space="preserve"> </w:t>
      </w:r>
      <w:r w:rsidR="003066AE">
        <w:rPr>
          <w:rFonts w:ascii="Arial" w:hAnsi="Arial" w:cs="Arial"/>
          <w:sz w:val="24"/>
          <w:szCs w:val="24"/>
        </w:rPr>
        <w:t>zum Tragen.</w:t>
      </w:r>
    </w:p>
    <w:p w14:paraId="2817EDA6" w14:textId="6CCDE6C6" w:rsidR="006D1681" w:rsidRDefault="008C648D" w:rsidP="0021384D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Thema Feinstaubreduktion</w:t>
      </w:r>
      <w:r w:rsidR="00AF3A53">
        <w:rPr>
          <w:rFonts w:ascii="Arial" w:hAnsi="Arial" w:cs="Arial"/>
          <w:sz w:val="24"/>
          <w:szCs w:val="24"/>
        </w:rPr>
        <w:t xml:space="preserve"> </w:t>
      </w:r>
      <w:r w:rsidR="003066AE">
        <w:rPr>
          <w:rFonts w:ascii="Arial" w:hAnsi="Arial" w:cs="Arial"/>
          <w:sz w:val="24"/>
          <w:szCs w:val="24"/>
        </w:rPr>
        <w:t>wurde weitergespielt von</w:t>
      </w:r>
      <w:r w:rsidR="00AF3A53">
        <w:rPr>
          <w:rFonts w:ascii="Arial" w:hAnsi="Arial" w:cs="Arial"/>
          <w:sz w:val="24"/>
          <w:szCs w:val="24"/>
        </w:rPr>
        <w:t xml:space="preserve"> </w:t>
      </w:r>
      <w:r w:rsidR="000B6678" w:rsidRPr="000B6678">
        <w:rPr>
          <w:rFonts w:ascii="Arial" w:hAnsi="Arial" w:cs="Arial"/>
          <w:sz w:val="24"/>
          <w:szCs w:val="24"/>
        </w:rPr>
        <w:t>Michael Erlhof</w:t>
      </w:r>
      <w:r w:rsidR="000B6678">
        <w:rPr>
          <w:rFonts w:ascii="Arial" w:hAnsi="Arial" w:cs="Arial"/>
          <w:sz w:val="24"/>
          <w:szCs w:val="24"/>
        </w:rPr>
        <w:t>, Leiter der Raab</w:t>
      </w:r>
      <w:r w:rsidR="000B6678" w:rsidRPr="000B6678">
        <w:rPr>
          <w:rFonts w:ascii="Arial" w:hAnsi="Arial" w:cs="Arial"/>
          <w:sz w:val="24"/>
          <w:szCs w:val="24"/>
        </w:rPr>
        <w:t>-Akademie</w:t>
      </w:r>
      <w:r w:rsidR="001F5376">
        <w:rPr>
          <w:rFonts w:ascii="Arial" w:hAnsi="Arial" w:cs="Arial"/>
          <w:sz w:val="24"/>
          <w:szCs w:val="24"/>
        </w:rPr>
        <w:t>. Er</w:t>
      </w:r>
      <w:r w:rsidR="000B6678" w:rsidRPr="000B6678">
        <w:rPr>
          <w:rFonts w:ascii="Arial" w:hAnsi="Arial" w:cs="Arial"/>
          <w:sz w:val="24"/>
          <w:szCs w:val="24"/>
        </w:rPr>
        <w:t xml:space="preserve"> </w:t>
      </w:r>
      <w:r w:rsidR="00DF490A">
        <w:rPr>
          <w:rFonts w:ascii="Arial" w:hAnsi="Arial" w:cs="Arial"/>
          <w:sz w:val="24"/>
          <w:szCs w:val="24"/>
        </w:rPr>
        <w:t xml:space="preserve">stellte </w:t>
      </w:r>
      <w:r w:rsidR="000B6678">
        <w:rPr>
          <w:rFonts w:ascii="Arial" w:hAnsi="Arial" w:cs="Arial"/>
          <w:sz w:val="24"/>
          <w:szCs w:val="24"/>
        </w:rPr>
        <w:t>ein Testprojekt</w:t>
      </w:r>
      <w:r w:rsidR="00A3257C">
        <w:rPr>
          <w:rFonts w:ascii="Arial" w:hAnsi="Arial" w:cs="Arial"/>
          <w:sz w:val="24"/>
          <w:szCs w:val="24"/>
        </w:rPr>
        <w:t xml:space="preserve"> vor,</w:t>
      </w:r>
      <w:r w:rsidR="000B6678">
        <w:rPr>
          <w:rFonts w:ascii="Arial" w:hAnsi="Arial" w:cs="Arial"/>
          <w:sz w:val="24"/>
          <w:szCs w:val="24"/>
        </w:rPr>
        <w:t xml:space="preserve"> </w:t>
      </w:r>
      <w:r w:rsidR="00DF490A">
        <w:rPr>
          <w:rFonts w:ascii="Arial" w:hAnsi="Arial" w:cs="Arial"/>
          <w:sz w:val="24"/>
          <w:szCs w:val="24"/>
        </w:rPr>
        <w:t>bei dem</w:t>
      </w:r>
      <w:r w:rsidR="000B6678" w:rsidRPr="000B6678">
        <w:rPr>
          <w:rFonts w:ascii="Arial" w:hAnsi="Arial" w:cs="Arial"/>
          <w:sz w:val="24"/>
          <w:szCs w:val="24"/>
        </w:rPr>
        <w:t xml:space="preserve"> elektrostatische</w:t>
      </w:r>
      <w:r w:rsidR="000B6678">
        <w:rPr>
          <w:rFonts w:ascii="Arial" w:hAnsi="Arial" w:cs="Arial"/>
          <w:sz w:val="24"/>
          <w:szCs w:val="24"/>
        </w:rPr>
        <w:t xml:space="preserve"> </w:t>
      </w:r>
      <w:r w:rsidR="007E1554">
        <w:rPr>
          <w:rFonts w:ascii="Arial" w:hAnsi="Arial" w:cs="Arial"/>
          <w:sz w:val="24"/>
          <w:szCs w:val="24"/>
        </w:rPr>
        <w:t>Partikelabscheider</w:t>
      </w:r>
      <w:r w:rsidR="000B6678" w:rsidRPr="000B6678">
        <w:rPr>
          <w:rFonts w:ascii="Arial" w:hAnsi="Arial" w:cs="Arial"/>
          <w:sz w:val="24"/>
          <w:szCs w:val="24"/>
        </w:rPr>
        <w:t xml:space="preserve"> an Kleinfeuerungsanlagen</w:t>
      </w:r>
      <w:r w:rsidR="000B6678">
        <w:rPr>
          <w:rFonts w:ascii="Arial" w:hAnsi="Arial" w:cs="Arial"/>
          <w:sz w:val="24"/>
          <w:szCs w:val="24"/>
        </w:rPr>
        <w:t xml:space="preserve"> </w:t>
      </w:r>
      <w:r w:rsidR="001E565B">
        <w:rPr>
          <w:rFonts w:ascii="Arial" w:hAnsi="Arial" w:cs="Arial"/>
          <w:sz w:val="24"/>
          <w:szCs w:val="24"/>
        </w:rPr>
        <w:t xml:space="preserve">unterschiedlichster Hersteller </w:t>
      </w:r>
      <w:r w:rsidR="00595F2D">
        <w:rPr>
          <w:rFonts w:ascii="Arial" w:hAnsi="Arial" w:cs="Arial"/>
          <w:sz w:val="24"/>
          <w:szCs w:val="24"/>
        </w:rPr>
        <w:t>ausgewertet</w:t>
      </w:r>
      <w:r w:rsidR="000B6678">
        <w:rPr>
          <w:rFonts w:ascii="Arial" w:hAnsi="Arial" w:cs="Arial"/>
          <w:sz w:val="24"/>
          <w:szCs w:val="24"/>
        </w:rPr>
        <w:t xml:space="preserve"> werden. </w:t>
      </w:r>
      <w:r w:rsidR="00C9661D">
        <w:rPr>
          <w:rFonts w:ascii="Arial" w:hAnsi="Arial" w:cs="Arial"/>
          <w:sz w:val="24"/>
          <w:szCs w:val="24"/>
        </w:rPr>
        <w:t>Erlhof</w:t>
      </w:r>
      <w:r>
        <w:rPr>
          <w:rFonts w:ascii="Arial" w:hAnsi="Arial" w:cs="Arial"/>
          <w:sz w:val="24"/>
          <w:szCs w:val="24"/>
        </w:rPr>
        <w:t>s</w:t>
      </w:r>
      <w:r w:rsidR="00C9661D">
        <w:rPr>
          <w:rFonts w:ascii="Arial" w:hAnsi="Arial" w:cs="Arial"/>
          <w:sz w:val="24"/>
          <w:szCs w:val="24"/>
        </w:rPr>
        <w:t xml:space="preserve"> </w:t>
      </w:r>
      <w:r w:rsidR="00AB7854">
        <w:rPr>
          <w:rFonts w:ascii="Arial" w:hAnsi="Arial" w:cs="Arial"/>
          <w:sz w:val="24"/>
          <w:szCs w:val="24"/>
        </w:rPr>
        <w:t>Zwischenfazit</w:t>
      </w:r>
      <w:r w:rsidR="00556E19">
        <w:rPr>
          <w:rFonts w:ascii="Arial" w:hAnsi="Arial" w:cs="Arial"/>
          <w:sz w:val="24"/>
          <w:szCs w:val="24"/>
        </w:rPr>
        <w:t>: „</w:t>
      </w:r>
      <w:r w:rsidR="0079121C">
        <w:rPr>
          <w:rFonts w:ascii="Arial" w:hAnsi="Arial" w:cs="Arial"/>
          <w:sz w:val="24"/>
          <w:szCs w:val="24"/>
        </w:rPr>
        <w:t>Der</w:t>
      </w:r>
      <w:r w:rsidR="00275E52">
        <w:rPr>
          <w:rFonts w:ascii="Arial" w:hAnsi="Arial" w:cs="Arial"/>
          <w:sz w:val="24"/>
          <w:szCs w:val="24"/>
        </w:rPr>
        <w:t xml:space="preserve"> Einbau unseres</w:t>
      </w:r>
      <w:r w:rsidR="00556E19">
        <w:rPr>
          <w:rFonts w:ascii="Arial" w:hAnsi="Arial" w:cs="Arial"/>
          <w:sz w:val="24"/>
          <w:szCs w:val="24"/>
        </w:rPr>
        <w:t xml:space="preserve"> </w:t>
      </w:r>
      <w:r w:rsidR="0079121C" w:rsidRPr="0079121C">
        <w:rPr>
          <w:rFonts w:ascii="Arial" w:hAnsi="Arial" w:cs="Arial"/>
          <w:sz w:val="24"/>
          <w:szCs w:val="24"/>
        </w:rPr>
        <w:t>Airjekt 1 Ceramic</w:t>
      </w:r>
      <w:r w:rsidR="0079121C">
        <w:rPr>
          <w:rFonts w:ascii="Arial" w:hAnsi="Arial" w:cs="Arial"/>
          <w:sz w:val="24"/>
          <w:szCs w:val="24"/>
        </w:rPr>
        <w:t xml:space="preserve"> </w:t>
      </w:r>
      <w:r w:rsidR="00882ACE">
        <w:rPr>
          <w:rFonts w:ascii="Arial" w:hAnsi="Arial" w:cs="Arial"/>
          <w:sz w:val="24"/>
          <w:szCs w:val="24"/>
        </w:rPr>
        <w:t xml:space="preserve">mit der Einbauvariante im Gebäude erweist sich als wesentlich günstiger als </w:t>
      </w:r>
      <w:r w:rsidR="00E946D3">
        <w:rPr>
          <w:rFonts w:ascii="Arial" w:hAnsi="Arial" w:cs="Arial"/>
          <w:sz w:val="24"/>
          <w:szCs w:val="24"/>
        </w:rPr>
        <w:t>die Mündungsvariante</w:t>
      </w:r>
      <w:r w:rsidR="00203536">
        <w:rPr>
          <w:rFonts w:ascii="Arial" w:hAnsi="Arial" w:cs="Arial"/>
          <w:sz w:val="24"/>
          <w:szCs w:val="24"/>
        </w:rPr>
        <w:t>. Zudem ist es</w:t>
      </w:r>
      <w:r w:rsidR="00DA68B2">
        <w:rPr>
          <w:rFonts w:ascii="Arial" w:hAnsi="Arial" w:cs="Arial"/>
          <w:sz w:val="24"/>
          <w:szCs w:val="24"/>
        </w:rPr>
        <w:t xml:space="preserve"> </w:t>
      </w:r>
      <w:r w:rsidR="006B60CA">
        <w:rPr>
          <w:rFonts w:ascii="Arial" w:hAnsi="Arial" w:cs="Arial"/>
          <w:sz w:val="24"/>
          <w:szCs w:val="24"/>
        </w:rPr>
        <w:t>langzeittauglich und verschleißarm</w:t>
      </w:r>
      <w:r w:rsidR="00E946D3">
        <w:rPr>
          <w:rFonts w:ascii="Arial" w:hAnsi="Arial" w:cs="Arial"/>
          <w:sz w:val="24"/>
          <w:szCs w:val="24"/>
        </w:rPr>
        <w:t>“.</w:t>
      </w:r>
    </w:p>
    <w:p w14:paraId="39F77F72" w14:textId="4978D6AC" w:rsidR="00967C2F" w:rsidRDefault="00DC77B1" w:rsidP="0021384D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 folgte das</w:t>
      </w:r>
      <w:r w:rsidR="650C4054" w:rsidRPr="1905EBE6">
        <w:rPr>
          <w:rFonts w:ascii="Arial" w:hAnsi="Arial" w:cs="Arial"/>
          <w:sz w:val="24"/>
          <w:szCs w:val="24"/>
        </w:rPr>
        <w:t xml:space="preserve"> </w:t>
      </w:r>
      <w:r w:rsidR="00B835F6" w:rsidRPr="1905EBE6">
        <w:rPr>
          <w:rFonts w:ascii="Arial" w:hAnsi="Arial" w:cs="Arial"/>
          <w:sz w:val="24"/>
          <w:szCs w:val="24"/>
        </w:rPr>
        <w:t xml:space="preserve">laut Referent Dr. Michael Poeplau </w:t>
      </w:r>
      <w:r w:rsidR="000218BB" w:rsidRPr="1905EBE6">
        <w:rPr>
          <w:rFonts w:ascii="Arial" w:hAnsi="Arial" w:cs="Arial"/>
          <w:sz w:val="24"/>
          <w:szCs w:val="24"/>
        </w:rPr>
        <w:t>„</w:t>
      </w:r>
      <w:r w:rsidR="0021384D" w:rsidRPr="1905EBE6">
        <w:rPr>
          <w:rFonts w:ascii="Arial" w:hAnsi="Arial" w:cs="Arial"/>
          <w:sz w:val="24"/>
          <w:szCs w:val="24"/>
        </w:rPr>
        <w:t>sehr deutschsprachige Thema</w:t>
      </w:r>
      <w:r w:rsidR="000218BB" w:rsidRPr="1905EBE6">
        <w:rPr>
          <w:rFonts w:ascii="Arial" w:hAnsi="Arial" w:cs="Arial"/>
          <w:sz w:val="24"/>
          <w:szCs w:val="24"/>
        </w:rPr>
        <w:t>“</w:t>
      </w:r>
      <w:r w:rsidR="0021384D" w:rsidRPr="1905EBE6">
        <w:rPr>
          <w:rFonts w:ascii="Arial" w:hAnsi="Arial" w:cs="Arial"/>
          <w:sz w:val="24"/>
          <w:szCs w:val="24"/>
        </w:rPr>
        <w:t xml:space="preserve"> Staubmessung</w:t>
      </w:r>
      <w:r w:rsidR="0084000A" w:rsidRPr="1905EBE6">
        <w:rPr>
          <w:rFonts w:ascii="Arial" w:hAnsi="Arial" w:cs="Arial"/>
          <w:sz w:val="24"/>
          <w:szCs w:val="24"/>
        </w:rPr>
        <w:t>.</w:t>
      </w:r>
      <w:r w:rsidR="0021384D" w:rsidRPr="1905EBE6">
        <w:rPr>
          <w:rFonts w:ascii="Arial" w:hAnsi="Arial" w:cs="Arial"/>
          <w:sz w:val="24"/>
          <w:szCs w:val="24"/>
        </w:rPr>
        <w:t xml:space="preserve"> Herr Poeplau</w:t>
      </w:r>
      <w:r w:rsidR="00967C2F" w:rsidRPr="1905EBE6">
        <w:rPr>
          <w:rFonts w:ascii="Arial" w:hAnsi="Arial" w:cs="Arial"/>
          <w:sz w:val="24"/>
          <w:szCs w:val="24"/>
        </w:rPr>
        <w:t>, Geschäftsführer der Wöhler Technik GmbH,</w:t>
      </w:r>
      <w:r w:rsidR="0021384D" w:rsidRPr="1905EB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ging </w:t>
      </w:r>
      <w:r w:rsidR="007B06BE">
        <w:rPr>
          <w:rFonts w:ascii="Arial" w:hAnsi="Arial" w:cs="Arial"/>
          <w:sz w:val="24"/>
          <w:szCs w:val="24"/>
        </w:rPr>
        <w:t xml:space="preserve">darauf ein, wie die </w:t>
      </w:r>
      <w:r w:rsidR="0021384D" w:rsidRPr="1905EBE6">
        <w:rPr>
          <w:rFonts w:ascii="Arial" w:hAnsi="Arial" w:cs="Arial"/>
          <w:sz w:val="24"/>
          <w:szCs w:val="24"/>
        </w:rPr>
        <w:t xml:space="preserve">Anforderungen zur </w:t>
      </w:r>
      <w:r w:rsidR="008C66A7" w:rsidRPr="1905EBE6">
        <w:rPr>
          <w:rFonts w:ascii="Arial" w:hAnsi="Arial" w:cs="Arial"/>
          <w:sz w:val="24"/>
          <w:szCs w:val="24"/>
        </w:rPr>
        <w:t>Staubmesstechnik an Feststofffeuerungen</w:t>
      </w:r>
      <w:r w:rsidR="0021384D" w:rsidRPr="1905EBE6">
        <w:rPr>
          <w:rFonts w:ascii="Arial" w:hAnsi="Arial" w:cs="Arial"/>
          <w:sz w:val="24"/>
          <w:szCs w:val="24"/>
        </w:rPr>
        <w:t xml:space="preserve"> </w:t>
      </w:r>
      <w:r w:rsidR="007B06BE">
        <w:rPr>
          <w:rFonts w:ascii="Arial" w:hAnsi="Arial" w:cs="Arial"/>
          <w:sz w:val="24"/>
          <w:szCs w:val="24"/>
        </w:rPr>
        <w:t>bewältigt werden können</w:t>
      </w:r>
      <w:r w:rsidR="009B75FD">
        <w:rPr>
          <w:rFonts w:ascii="Arial" w:hAnsi="Arial" w:cs="Arial"/>
          <w:sz w:val="24"/>
          <w:szCs w:val="24"/>
        </w:rPr>
        <w:t xml:space="preserve">, und </w:t>
      </w:r>
      <w:r w:rsidR="007B06BE">
        <w:rPr>
          <w:rFonts w:ascii="Arial" w:hAnsi="Arial" w:cs="Arial"/>
          <w:sz w:val="24"/>
          <w:szCs w:val="24"/>
        </w:rPr>
        <w:t>erläuterte das</w:t>
      </w:r>
      <w:r w:rsidR="0021384D" w:rsidRPr="1905EBE6">
        <w:rPr>
          <w:rFonts w:ascii="Arial" w:hAnsi="Arial" w:cs="Arial"/>
          <w:sz w:val="24"/>
          <w:szCs w:val="24"/>
        </w:rPr>
        <w:t xml:space="preserve"> Verfahren der direktgravimetrischen </w:t>
      </w:r>
      <w:r w:rsidR="049B3293" w:rsidRPr="1905EBE6">
        <w:rPr>
          <w:rFonts w:ascii="Arial" w:hAnsi="Arial" w:cs="Arial"/>
          <w:sz w:val="24"/>
          <w:szCs w:val="24"/>
        </w:rPr>
        <w:t>M</w:t>
      </w:r>
      <w:r w:rsidR="0021384D" w:rsidRPr="1905EBE6">
        <w:rPr>
          <w:rFonts w:ascii="Arial" w:hAnsi="Arial" w:cs="Arial"/>
          <w:sz w:val="24"/>
          <w:szCs w:val="24"/>
        </w:rPr>
        <w:t>essung</w:t>
      </w:r>
      <w:r w:rsidR="007B06BE">
        <w:rPr>
          <w:rFonts w:ascii="Arial" w:hAnsi="Arial" w:cs="Arial"/>
          <w:sz w:val="24"/>
          <w:szCs w:val="24"/>
        </w:rPr>
        <w:t>.</w:t>
      </w:r>
    </w:p>
    <w:p w14:paraId="4F9E290B" w14:textId="7AB4A4CE" w:rsidR="00967C2F" w:rsidRDefault="009B75FD" w:rsidP="0021384D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Dann</w:t>
      </w:r>
      <w:r w:rsidR="00936CE6">
        <w:rPr>
          <w:rFonts w:ascii="Arial" w:hAnsi="Arial" w:cs="Arial"/>
          <w:sz w:val="24"/>
          <w:szCs w:val="24"/>
        </w:rPr>
        <w:t xml:space="preserve"> richtete sich der Fokus auf </w:t>
      </w:r>
      <w:r>
        <w:rPr>
          <w:rFonts w:ascii="Arial" w:hAnsi="Arial" w:cs="Arial"/>
          <w:sz w:val="24"/>
          <w:szCs w:val="24"/>
        </w:rPr>
        <w:t xml:space="preserve">hybride </w:t>
      </w:r>
      <w:r w:rsidR="00936CE6">
        <w:rPr>
          <w:rFonts w:ascii="Arial" w:hAnsi="Arial" w:cs="Arial"/>
          <w:sz w:val="24"/>
          <w:szCs w:val="24"/>
        </w:rPr>
        <w:t>Heiztechnik.</w:t>
      </w:r>
      <w:r w:rsidR="00062230">
        <w:rPr>
          <w:rFonts w:ascii="Arial" w:hAnsi="Arial" w:cs="Arial"/>
          <w:sz w:val="24"/>
          <w:szCs w:val="24"/>
        </w:rPr>
        <w:t xml:space="preserve"> </w:t>
      </w:r>
      <w:r w:rsidR="00845C81">
        <w:rPr>
          <w:rFonts w:ascii="Arial" w:hAnsi="Arial" w:cs="Arial"/>
          <w:sz w:val="24"/>
          <w:szCs w:val="24"/>
        </w:rPr>
        <w:t>Seit</w:t>
      </w:r>
      <w:r w:rsidR="008C648D">
        <w:rPr>
          <w:rFonts w:ascii="Arial" w:hAnsi="Arial" w:cs="Arial"/>
          <w:sz w:val="24"/>
          <w:szCs w:val="24"/>
        </w:rPr>
        <w:t xml:space="preserve"> </w:t>
      </w:r>
      <w:r w:rsidR="008C648D" w:rsidRPr="1905EBE6">
        <w:rPr>
          <w:rFonts w:ascii="Arial" w:hAnsi="Arial" w:cs="Arial"/>
          <w:sz w:val="24"/>
          <w:szCs w:val="24"/>
        </w:rPr>
        <w:t>de</w:t>
      </w:r>
      <w:r w:rsidR="008C648D">
        <w:rPr>
          <w:rFonts w:ascii="Arial" w:hAnsi="Arial" w:cs="Arial"/>
          <w:sz w:val="24"/>
          <w:szCs w:val="24"/>
        </w:rPr>
        <w:t>r</w:t>
      </w:r>
      <w:r w:rsidR="008C648D" w:rsidRPr="1905EBE6">
        <w:rPr>
          <w:rFonts w:ascii="Arial" w:hAnsi="Arial" w:cs="Arial"/>
          <w:sz w:val="24"/>
          <w:szCs w:val="24"/>
        </w:rPr>
        <w:t xml:space="preserve"> </w:t>
      </w:r>
      <w:r w:rsidR="006378EF" w:rsidRPr="1905EBE6">
        <w:rPr>
          <w:rFonts w:ascii="Arial" w:hAnsi="Arial" w:cs="Arial"/>
          <w:sz w:val="24"/>
          <w:szCs w:val="24"/>
        </w:rPr>
        <w:t>GEG</w:t>
      </w:r>
      <w:r w:rsidR="008C648D">
        <w:rPr>
          <w:rFonts w:ascii="Arial" w:hAnsi="Arial" w:cs="Arial"/>
          <w:sz w:val="24"/>
          <w:szCs w:val="24"/>
        </w:rPr>
        <w:t>-Novellierung</w:t>
      </w:r>
      <w:r w:rsidR="006378EF" w:rsidRPr="1905EBE6">
        <w:rPr>
          <w:rFonts w:ascii="Arial" w:hAnsi="Arial" w:cs="Arial"/>
          <w:sz w:val="24"/>
          <w:szCs w:val="24"/>
        </w:rPr>
        <w:t xml:space="preserve"> </w:t>
      </w:r>
      <w:r w:rsidR="00845C81">
        <w:rPr>
          <w:rFonts w:ascii="Arial" w:hAnsi="Arial" w:cs="Arial"/>
          <w:sz w:val="24"/>
          <w:szCs w:val="24"/>
        </w:rPr>
        <w:t>gibt es</w:t>
      </w:r>
      <w:r w:rsidR="00845C81" w:rsidRPr="1905EBE6">
        <w:rPr>
          <w:rFonts w:ascii="Arial" w:hAnsi="Arial" w:cs="Arial"/>
          <w:sz w:val="24"/>
          <w:szCs w:val="24"/>
        </w:rPr>
        <w:t xml:space="preserve"> </w:t>
      </w:r>
      <w:r w:rsidR="006378EF" w:rsidRPr="1905EBE6">
        <w:rPr>
          <w:rFonts w:ascii="Arial" w:hAnsi="Arial" w:cs="Arial"/>
          <w:sz w:val="24"/>
          <w:szCs w:val="24"/>
        </w:rPr>
        <w:t xml:space="preserve">– entgegen </w:t>
      </w:r>
      <w:r w:rsidR="008C5EC0">
        <w:rPr>
          <w:rFonts w:ascii="Arial" w:hAnsi="Arial" w:cs="Arial"/>
          <w:sz w:val="24"/>
          <w:szCs w:val="24"/>
        </w:rPr>
        <w:t>der</w:t>
      </w:r>
      <w:r w:rsidR="006378EF" w:rsidRPr="1905EBE6">
        <w:rPr>
          <w:rFonts w:ascii="Arial" w:hAnsi="Arial" w:cs="Arial"/>
          <w:sz w:val="24"/>
          <w:szCs w:val="24"/>
        </w:rPr>
        <w:t xml:space="preserve"> Zielsetzung der Gesetzgeber – ein</w:t>
      </w:r>
      <w:r w:rsidR="00845C81">
        <w:rPr>
          <w:rFonts w:ascii="Arial" w:hAnsi="Arial" w:cs="Arial"/>
          <w:sz w:val="24"/>
          <w:szCs w:val="24"/>
        </w:rPr>
        <w:t>en</w:t>
      </w:r>
      <w:r w:rsidR="006378EF" w:rsidRPr="1905EBE6">
        <w:rPr>
          <w:rFonts w:ascii="Arial" w:hAnsi="Arial" w:cs="Arial"/>
          <w:sz w:val="24"/>
          <w:szCs w:val="24"/>
        </w:rPr>
        <w:t xml:space="preserve"> Rückgang beim Einbau von Wärmepumpen und ein</w:t>
      </w:r>
      <w:r w:rsidR="00B40A49">
        <w:rPr>
          <w:rFonts w:ascii="Arial" w:hAnsi="Arial" w:cs="Arial"/>
          <w:sz w:val="24"/>
          <w:szCs w:val="24"/>
        </w:rPr>
        <w:t>en</w:t>
      </w:r>
      <w:r w:rsidR="006378EF" w:rsidRPr="1905EBE6">
        <w:rPr>
          <w:rFonts w:ascii="Arial" w:hAnsi="Arial" w:cs="Arial"/>
          <w:sz w:val="24"/>
          <w:szCs w:val="24"/>
        </w:rPr>
        <w:t xml:space="preserve"> Anstieg </w:t>
      </w:r>
      <w:r w:rsidR="000D3DA9">
        <w:rPr>
          <w:rFonts w:ascii="Arial" w:hAnsi="Arial" w:cs="Arial"/>
          <w:sz w:val="24"/>
          <w:szCs w:val="24"/>
        </w:rPr>
        <w:t xml:space="preserve">bei </w:t>
      </w:r>
      <w:r w:rsidR="00085FDA">
        <w:rPr>
          <w:rFonts w:ascii="Arial" w:hAnsi="Arial" w:cs="Arial"/>
          <w:sz w:val="24"/>
          <w:szCs w:val="24"/>
        </w:rPr>
        <w:t>Verbrennungstechnik mit</w:t>
      </w:r>
      <w:r w:rsidR="006378EF" w:rsidRPr="1905EBE6">
        <w:rPr>
          <w:rFonts w:ascii="Arial" w:hAnsi="Arial" w:cs="Arial"/>
          <w:sz w:val="24"/>
          <w:szCs w:val="24"/>
        </w:rPr>
        <w:t xml:space="preserve"> Öl und Gas. </w:t>
      </w:r>
      <w:r w:rsidR="00B40A49" w:rsidRPr="1905EBE6">
        <w:rPr>
          <w:rFonts w:ascii="Arial" w:hAnsi="Arial" w:cs="Arial"/>
          <w:sz w:val="24"/>
          <w:szCs w:val="24"/>
        </w:rPr>
        <w:t>Hybrid</w:t>
      </w:r>
      <w:r w:rsidR="00B40A49">
        <w:rPr>
          <w:rFonts w:ascii="Arial" w:hAnsi="Arial" w:cs="Arial"/>
          <w:sz w:val="24"/>
          <w:szCs w:val="24"/>
        </w:rPr>
        <w:t>s</w:t>
      </w:r>
      <w:r w:rsidR="00B40A49" w:rsidRPr="1905EBE6">
        <w:rPr>
          <w:rFonts w:ascii="Arial" w:hAnsi="Arial" w:cs="Arial"/>
          <w:sz w:val="24"/>
          <w:szCs w:val="24"/>
        </w:rPr>
        <w:t>ysteme</w:t>
      </w:r>
      <w:r w:rsidR="00B40A49" w:rsidRPr="1905EBE6" w:rsidDel="00287F9C">
        <w:rPr>
          <w:rFonts w:ascii="Arial" w:hAnsi="Arial" w:cs="Arial"/>
          <w:sz w:val="24"/>
          <w:szCs w:val="24"/>
        </w:rPr>
        <w:t xml:space="preserve"> </w:t>
      </w:r>
      <w:r w:rsidR="00B40A49">
        <w:rPr>
          <w:rFonts w:ascii="Arial" w:hAnsi="Arial" w:cs="Arial"/>
          <w:sz w:val="24"/>
          <w:szCs w:val="24"/>
        </w:rPr>
        <w:t xml:space="preserve">können </w:t>
      </w:r>
      <w:r w:rsidR="00F1633A">
        <w:rPr>
          <w:rFonts w:ascii="Arial" w:hAnsi="Arial" w:cs="Arial"/>
          <w:sz w:val="24"/>
          <w:szCs w:val="24"/>
        </w:rPr>
        <w:t>hier d</w:t>
      </w:r>
      <w:r w:rsidR="00845C81">
        <w:rPr>
          <w:rFonts w:ascii="Arial" w:hAnsi="Arial" w:cs="Arial"/>
          <w:sz w:val="24"/>
          <w:szCs w:val="24"/>
        </w:rPr>
        <w:t>en</w:t>
      </w:r>
      <w:r w:rsidR="00B53C2E">
        <w:rPr>
          <w:rFonts w:ascii="Arial" w:hAnsi="Arial" w:cs="Arial"/>
          <w:sz w:val="24"/>
          <w:szCs w:val="24"/>
        </w:rPr>
        <w:t xml:space="preserve"> Bogen </w:t>
      </w:r>
      <w:r w:rsidR="00E12A99">
        <w:rPr>
          <w:rFonts w:ascii="Arial" w:hAnsi="Arial" w:cs="Arial"/>
          <w:sz w:val="24"/>
          <w:szCs w:val="24"/>
        </w:rPr>
        <w:t xml:space="preserve">schlagen </w:t>
      </w:r>
      <w:r w:rsidR="006378EF" w:rsidRPr="1905EBE6">
        <w:rPr>
          <w:rFonts w:ascii="Arial" w:hAnsi="Arial" w:cs="Arial"/>
          <w:sz w:val="24"/>
          <w:szCs w:val="24"/>
        </w:rPr>
        <w:t>zu</w:t>
      </w:r>
      <w:r w:rsidR="000D3DA9">
        <w:rPr>
          <w:rFonts w:ascii="Arial" w:hAnsi="Arial" w:cs="Arial"/>
          <w:sz w:val="24"/>
          <w:szCs w:val="24"/>
        </w:rPr>
        <w:t>m Einsatz</w:t>
      </w:r>
      <w:r w:rsidR="006378EF" w:rsidRPr="1905EBE6">
        <w:rPr>
          <w:rFonts w:ascii="Arial" w:hAnsi="Arial" w:cs="Arial"/>
          <w:sz w:val="24"/>
          <w:szCs w:val="24"/>
        </w:rPr>
        <w:t xml:space="preserve"> </w:t>
      </w:r>
      <w:r w:rsidR="00081033">
        <w:rPr>
          <w:rFonts w:ascii="Arial" w:hAnsi="Arial" w:cs="Arial"/>
          <w:sz w:val="24"/>
          <w:szCs w:val="24"/>
        </w:rPr>
        <w:t>erneuerbarer</w:t>
      </w:r>
      <w:r w:rsidR="04C589BB" w:rsidRPr="1905EBE6">
        <w:rPr>
          <w:rFonts w:ascii="Arial" w:hAnsi="Arial" w:cs="Arial"/>
          <w:sz w:val="24"/>
          <w:szCs w:val="24"/>
        </w:rPr>
        <w:t xml:space="preserve"> </w:t>
      </w:r>
      <w:r w:rsidR="006378EF" w:rsidRPr="1905EBE6">
        <w:rPr>
          <w:rFonts w:ascii="Arial" w:hAnsi="Arial" w:cs="Arial"/>
          <w:sz w:val="24"/>
          <w:szCs w:val="24"/>
        </w:rPr>
        <w:t>Energien</w:t>
      </w:r>
      <w:r w:rsidR="00B86FBC">
        <w:rPr>
          <w:rFonts w:ascii="Arial" w:hAnsi="Arial" w:cs="Arial"/>
          <w:sz w:val="24"/>
          <w:szCs w:val="24"/>
        </w:rPr>
        <w:t>, d</w:t>
      </w:r>
      <w:r w:rsidR="00936CE6">
        <w:rPr>
          <w:rFonts w:ascii="Arial" w:hAnsi="Arial" w:cs="Arial"/>
          <w:sz w:val="24"/>
          <w:szCs w:val="24"/>
        </w:rPr>
        <w:t xml:space="preserve">as </w:t>
      </w:r>
      <w:r w:rsidR="00B53C2E">
        <w:rPr>
          <w:rFonts w:ascii="Arial" w:hAnsi="Arial" w:cs="Arial"/>
          <w:sz w:val="24"/>
          <w:szCs w:val="24"/>
        </w:rPr>
        <w:t>bestätigte</w:t>
      </w:r>
      <w:r w:rsidR="006378EF" w:rsidRPr="1905EBE6">
        <w:rPr>
          <w:rFonts w:ascii="Arial" w:hAnsi="Arial" w:cs="Arial"/>
          <w:sz w:val="24"/>
          <w:szCs w:val="24"/>
        </w:rPr>
        <w:t xml:space="preserve"> Raimund Fischer, Leiter Geschäftsbereich Wärmepumpe der HDG Bavaria GmbH. </w:t>
      </w:r>
      <w:r w:rsidR="00B53C2E">
        <w:rPr>
          <w:rFonts w:ascii="Arial" w:hAnsi="Arial" w:cs="Arial"/>
          <w:sz w:val="24"/>
          <w:szCs w:val="24"/>
        </w:rPr>
        <w:t>In seinem Unt</w:t>
      </w:r>
      <w:r w:rsidR="00CB0E3F">
        <w:rPr>
          <w:rFonts w:ascii="Arial" w:hAnsi="Arial" w:cs="Arial"/>
          <w:sz w:val="24"/>
          <w:szCs w:val="24"/>
        </w:rPr>
        <w:t>ernehmen liegt</w:t>
      </w:r>
      <w:r w:rsidR="006378EF" w:rsidRPr="1905EBE6">
        <w:rPr>
          <w:rFonts w:ascii="Arial" w:hAnsi="Arial" w:cs="Arial"/>
          <w:sz w:val="24"/>
          <w:szCs w:val="24"/>
        </w:rPr>
        <w:t xml:space="preserve"> die Nachfrage nach Hybridanlagen </w:t>
      </w:r>
      <w:r w:rsidR="00CB0E3F">
        <w:rPr>
          <w:rFonts w:ascii="Arial" w:hAnsi="Arial" w:cs="Arial"/>
          <w:sz w:val="24"/>
          <w:szCs w:val="24"/>
        </w:rPr>
        <w:t>derzeit</w:t>
      </w:r>
      <w:r w:rsidR="006378EF" w:rsidRPr="1905EBE6">
        <w:rPr>
          <w:rFonts w:ascii="Arial" w:hAnsi="Arial" w:cs="Arial"/>
          <w:sz w:val="24"/>
          <w:szCs w:val="24"/>
        </w:rPr>
        <w:t xml:space="preserve"> bei ca. 50</w:t>
      </w:r>
      <w:r w:rsidR="009F18D9">
        <w:rPr>
          <w:rFonts w:ascii="Arial" w:hAnsi="Arial" w:cs="Arial"/>
          <w:sz w:val="24"/>
          <w:szCs w:val="24"/>
        </w:rPr>
        <w:t> </w:t>
      </w:r>
      <w:r w:rsidR="006378EF" w:rsidRPr="1905EBE6">
        <w:rPr>
          <w:rFonts w:ascii="Arial" w:hAnsi="Arial" w:cs="Arial"/>
          <w:sz w:val="24"/>
          <w:szCs w:val="24"/>
        </w:rPr>
        <w:t>%.</w:t>
      </w:r>
    </w:p>
    <w:p w14:paraId="5F029000" w14:textId="6B84F56C" w:rsidR="006378EF" w:rsidRDefault="00247FB2" w:rsidP="0021384D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Zum Ende des ersten Aktes</w:t>
      </w:r>
      <w:r w:rsidR="004633DD" w:rsidRPr="2A89F0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gab</w:t>
      </w:r>
      <w:r w:rsidRPr="2A89F01E">
        <w:rPr>
          <w:rFonts w:ascii="Arial" w:hAnsi="Arial" w:cs="Arial"/>
          <w:sz w:val="24"/>
          <w:szCs w:val="24"/>
        </w:rPr>
        <w:t xml:space="preserve"> </w:t>
      </w:r>
      <w:r w:rsidR="004633DD" w:rsidRPr="2A89F01E">
        <w:rPr>
          <w:rFonts w:ascii="Arial" w:hAnsi="Arial" w:cs="Arial"/>
          <w:sz w:val="24"/>
          <w:szCs w:val="24"/>
        </w:rPr>
        <w:t>Markus Schlichter, stellv</w:t>
      </w:r>
      <w:r w:rsidR="11710C63" w:rsidRPr="2A89F01E">
        <w:rPr>
          <w:rFonts w:ascii="Arial" w:hAnsi="Arial" w:cs="Arial"/>
          <w:sz w:val="24"/>
          <w:szCs w:val="24"/>
        </w:rPr>
        <w:t>ertretender</w:t>
      </w:r>
      <w:r w:rsidR="004633DD" w:rsidRPr="2A89F01E">
        <w:rPr>
          <w:rFonts w:ascii="Arial" w:hAnsi="Arial" w:cs="Arial"/>
          <w:sz w:val="24"/>
          <w:szCs w:val="24"/>
        </w:rPr>
        <w:t xml:space="preserve"> Vorstand ZIV, einen Einblick in die Zunft der Schornsteinfeger</w:t>
      </w:r>
      <w:r w:rsidR="00A544D2">
        <w:rPr>
          <w:rFonts w:ascii="Arial" w:hAnsi="Arial" w:cs="Arial"/>
          <w:sz w:val="24"/>
          <w:szCs w:val="24"/>
        </w:rPr>
        <w:t>,</w:t>
      </w:r>
      <w:r w:rsidR="004633DD" w:rsidRPr="2A89F01E">
        <w:rPr>
          <w:rFonts w:ascii="Arial" w:hAnsi="Arial" w:cs="Arial"/>
          <w:sz w:val="24"/>
          <w:szCs w:val="24"/>
        </w:rPr>
        <w:t xml:space="preserve"> die immer mehr von erneuerbaren Energien in der Wärmeversorgung lebt</w:t>
      </w:r>
      <w:r w:rsidR="63703764" w:rsidRPr="2A89F01E">
        <w:rPr>
          <w:rFonts w:ascii="Arial" w:hAnsi="Arial" w:cs="Arial"/>
          <w:sz w:val="24"/>
          <w:szCs w:val="24"/>
        </w:rPr>
        <w:t xml:space="preserve">. </w:t>
      </w:r>
      <w:r w:rsidR="00A544D2">
        <w:rPr>
          <w:rFonts w:ascii="Arial" w:hAnsi="Arial" w:cs="Arial"/>
          <w:sz w:val="24"/>
          <w:szCs w:val="24"/>
        </w:rPr>
        <w:t>Obwohl</w:t>
      </w:r>
      <w:r w:rsidR="63703764" w:rsidRPr="2A89F01E">
        <w:rPr>
          <w:rFonts w:ascii="Arial" w:hAnsi="Arial" w:cs="Arial"/>
          <w:sz w:val="24"/>
          <w:szCs w:val="24"/>
        </w:rPr>
        <w:t xml:space="preserve"> das Berufsbild sich</w:t>
      </w:r>
      <w:r w:rsidR="5399DA95" w:rsidRPr="2A89F01E">
        <w:rPr>
          <w:rFonts w:ascii="Arial" w:hAnsi="Arial" w:cs="Arial"/>
          <w:sz w:val="24"/>
          <w:szCs w:val="24"/>
        </w:rPr>
        <w:t xml:space="preserve"> im Umbruch befindet, verzeichnet die Branche einen starken </w:t>
      </w:r>
      <w:r w:rsidR="116979D4" w:rsidRPr="2A89F01E">
        <w:rPr>
          <w:rFonts w:ascii="Arial" w:hAnsi="Arial" w:cs="Arial"/>
          <w:sz w:val="24"/>
          <w:szCs w:val="24"/>
        </w:rPr>
        <w:t>Zuwachs.</w:t>
      </w:r>
    </w:p>
    <w:p w14:paraId="1C62E064" w14:textId="651A308F" w:rsidR="002929C4" w:rsidRDefault="00CC3129" w:rsidP="0021384D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Anschließend</w:t>
      </w:r>
      <w:r w:rsidR="000E66E6">
        <w:rPr>
          <w:rFonts w:ascii="Arial" w:hAnsi="Arial" w:cs="Arial"/>
          <w:sz w:val="24"/>
          <w:szCs w:val="24"/>
        </w:rPr>
        <w:t xml:space="preserve"> informierte</w:t>
      </w:r>
      <w:r w:rsidR="000E66E6" w:rsidRPr="1905EBE6">
        <w:rPr>
          <w:rFonts w:ascii="Arial" w:hAnsi="Arial" w:cs="Arial"/>
          <w:sz w:val="24"/>
          <w:szCs w:val="24"/>
        </w:rPr>
        <w:t xml:space="preserve"> </w:t>
      </w:r>
      <w:r w:rsidR="00C53F7C" w:rsidRPr="1905EBE6">
        <w:rPr>
          <w:rFonts w:ascii="Arial" w:hAnsi="Arial" w:cs="Arial"/>
          <w:sz w:val="24"/>
          <w:szCs w:val="24"/>
        </w:rPr>
        <w:t xml:space="preserve">Bernd Morschhäuser, Geschäftsführer </w:t>
      </w:r>
      <w:r w:rsidR="00DA7910" w:rsidRPr="1905EBE6">
        <w:rPr>
          <w:rFonts w:ascii="Arial" w:hAnsi="Arial" w:cs="Arial"/>
          <w:sz w:val="24"/>
          <w:szCs w:val="24"/>
        </w:rPr>
        <w:t>der Vitramo GmbH</w:t>
      </w:r>
      <w:r w:rsidR="002524D9" w:rsidRPr="1905EBE6">
        <w:rPr>
          <w:rFonts w:ascii="Arial" w:hAnsi="Arial" w:cs="Arial"/>
          <w:sz w:val="24"/>
          <w:szCs w:val="24"/>
        </w:rPr>
        <w:t xml:space="preserve">, </w:t>
      </w:r>
      <w:r w:rsidR="00A755EE" w:rsidRPr="1905EBE6">
        <w:rPr>
          <w:rFonts w:ascii="Arial" w:hAnsi="Arial" w:cs="Arial"/>
          <w:sz w:val="24"/>
          <w:szCs w:val="24"/>
        </w:rPr>
        <w:t xml:space="preserve">über die </w:t>
      </w:r>
      <w:r w:rsidR="000E66E6">
        <w:rPr>
          <w:rFonts w:ascii="Arial" w:hAnsi="Arial" w:cs="Arial"/>
          <w:sz w:val="24"/>
          <w:szCs w:val="24"/>
        </w:rPr>
        <w:t xml:space="preserve">vielfältigen </w:t>
      </w:r>
      <w:r w:rsidR="00A755EE" w:rsidRPr="1905EBE6">
        <w:rPr>
          <w:rFonts w:ascii="Arial" w:hAnsi="Arial" w:cs="Arial"/>
          <w:sz w:val="24"/>
          <w:szCs w:val="24"/>
        </w:rPr>
        <w:t xml:space="preserve">Vorteile und </w:t>
      </w:r>
      <w:r w:rsidR="00BB05D7" w:rsidRPr="1905EBE6">
        <w:rPr>
          <w:rFonts w:ascii="Arial" w:hAnsi="Arial" w:cs="Arial"/>
          <w:sz w:val="24"/>
          <w:szCs w:val="24"/>
        </w:rPr>
        <w:t>Anwendungsmöglichkeiten</w:t>
      </w:r>
      <w:r w:rsidR="00A755EE" w:rsidRPr="1905EBE6">
        <w:rPr>
          <w:rFonts w:ascii="Arial" w:hAnsi="Arial" w:cs="Arial"/>
          <w:sz w:val="24"/>
          <w:szCs w:val="24"/>
        </w:rPr>
        <w:t xml:space="preserve"> </w:t>
      </w:r>
      <w:r w:rsidR="00BB05D7" w:rsidRPr="1905EBE6">
        <w:rPr>
          <w:rFonts w:ascii="Arial" w:hAnsi="Arial" w:cs="Arial"/>
          <w:sz w:val="24"/>
          <w:szCs w:val="24"/>
        </w:rPr>
        <w:t>seiner Infrarotheizsysteme im Neubau</w:t>
      </w:r>
      <w:r w:rsidR="00DC055A">
        <w:rPr>
          <w:rFonts w:ascii="Arial" w:hAnsi="Arial" w:cs="Arial"/>
          <w:sz w:val="24"/>
          <w:szCs w:val="24"/>
        </w:rPr>
        <w:t xml:space="preserve"> und</w:t>
      </w:r>
      <w:r w:rsidR="002929C4" w:rsidRPr="1905EBE6">
        <w:rPr>
          <w:rFonts w:ascii="Arial" w:hAnsi="Arial" w:cs="Arial"/>
          <w:sz w:val="24"/>
          <w:szCs w:val="24"/>
        </w:rPr>
        <w:t xml:space="preserve"> </w:t>
      </w:r>
      <w:r w:rsidR="005A5FA5">
        <w:rPr>
          <w:rFonts w:ascii="Arial" w:hAnsi="Arial" w:cs="Arial"/>
          <w:sz w:val="24"/>
          <w:szCs w:val="24"/>
        </w:rPr>
        <w:t>sagte zu</w:t>
      </w:r>
      <w:r w:rsidR="000E66E6">
        <w:rPr>
          <w:rFonts w:ascii="Arial" w:hAnsi="Arial" w:cs="Arial"/>
          <w:sz w:val="24"/>
          <w:szCs w:val="24"/>
        </w:rPr>
        <w:t>,</w:t>
      </w:r>
      <w:r w:rsidR="133CAD4F" w:rsidRPr="1905EBE6">
        <w:rPr>
          <w:rFonts w:ascii="Arial" w:hAnsi="Arial" w:cs="Arial"/>
          <w:sz w:val="24"/>
          <w:szCs w:val="24"/>
        </w:rPr>
        <w:t xml:space="preserve"> </w:t>
      </w:r>
      <w:r w:rsidR="00C109D2">
        <w:rPr>
          <w:rFonts w:ascii="Arial" w:hAnsi="Arial" w:cs="Arial"/>
          <w:sz w:val="24"/>
          <w:szCs w:val="24"/>
        </w:rPr>
        <w:t>bei der nächsten Veranstaltung</w:t>
      </w:r>
      <w:r w:rsidR="005A5FA5">
        <w:rPr>
          <w:rFonts w:ascii="Arial" w:hAnsi="Arial" w:cs="Arial"/>
          <w:sz w:val="24"/>
          <w:szCs w:val="24"/>
        </w:rPr>
        <w:t xml:space="preserve"> </w:t>
      </w:r>
      <w:r w:rsidR="002929C4" w:rsidRPr="1905EBE6">
        <w:rPr>
          <w:rFonts w:ascii="Arial" w:hAnsi="Arial" w:cs="Arial"/>
          <w:sz w:val="24"/>
          <w:szCs w:val="24"/>
        </w:rPr>
        <w:t xml:space="preserve">den Fokus auf </w:t>
      </w:r>
      <w:r w:rsidR="712F482B" w:rsidRPr="1905EBE6">
        <w:rPr>
          <w:rFonts w:ascii="Arial" w:hAnsi="Arial" w:cs="Arial"/>
          <w:sz w:val="24"/>
          <w:szCs w:val="24"/>
        </w:rPr>
        <w:t xml:space="preserve">die </w:t>
      </w:r>
      <w:r w:rsidR="002929C4" w:rsidRPr="1905EBE6">
        <w:rPr>
          <w:rFonts w:ascii="Arial" w:hAnsi="Arial" w:cs="Arial"/>
          <w:sz w:val="24"/>
          <w:szCs w:val="24"/>
        </w:rPr>
        <w:t>Bestandssanierungen zu setzen</w:t>
      </w:r>
      <w:r w:rsidR="3906DC74" w:rsidRPr="1905EBE6">
        <w:rPr>
          <w:rFonts w:ascii="Arial" w:hAnsi="Arial" w:cs="Arial"/>
          <w:sz w:val="24"/>
          <w:szCs w:val="24"/>
        </w:rPr>
        <w:t>.</w:t>
      </w:r>
    </w:p>
    <w:p w14:paraId="559377E8" w14:textId="172A210B" w:rsidR="00804362" w:rsidRDefault="00A00AC2" w:rsidP="0080436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1905EBE6">
        <w:rPr>
          <w:rFonts w:ascii="Arial" w:hAnsi="Arial" w:cs="Arial"/>
          <w:sz w:val="24"/>
          <w:szCs w:val="24"/>
          <w:lang w:val="en-GB"/>
        </w:rPr>
        <w:t>Stefan Libor,</w:t>
      </w:r>
      <w:r w:rsidR="00706D20" w:rsidRPr="1905EBE6">
        <w:rPr>
          <w:rFonts w:ascii="Arial" w:hAnsi="Arial" w:cs="Arial"/>
          <w:sz w:val="24"/>
          <w:szCs w:val="24"/>
          <w:lang w:val="en-GB"/>
        </w:rPr>
        <w:t xml:space="preserve"> Key Account Manager bei</w:t>
      </w:r>
      <w:r w:rsidR="006F1C19">
        <w:rPr>
          <w:rFonts w:ascii="Arial" w:hAnsi="Arial" w:cs="Arial"/>
          <w:sz w:val="24"/>
          <w:szCs w:val="24"/>
          <w:lang w:val="en-GB"/>
        </w:rPr>
        <w:t xml:space="preserve"> der</w:t>
      </w:r>
      <w:r w:rsidR="00706D20" w:rsidRPr="1905EBE6">
        <w:rPr>
          <w:rFonts w:ascii="Arial" w:hAnsi="Arial" w:cs="Arial"/>
          <w:sz w:val="24"/>
          <w:szCs w:val="24"/>
          <w:lang w:val="en-GB"/>
        </w:rPr>
        <w:t xml:space="preserve"> ATEC GmbH &amp; Co. </w:t>
      </w:r>
      <w:r w:rsidR="00706D20" w:rsidRPr="00591C96">
        <w:rPr>
          <w:rFonts w:ascii="Arial" w:hAnsi="Arial" w:cs="Arial"/>
          <w:sz w:val="24"/>
          <w:szCs w:val="24"/>
        </w:rPr>
        <w:t>KG</w:t>
      </w:r>
      <w:r w:rsidR="005A5FA5">
        <w:rPr>
          <w:rFonts w:ascii="Arial" w:hAnsi="Arial" w:cs="Arial"/>
          <w:sz w:val="24"/>
          <w:szCs w:val="24"/>
        </w:rPr>
        <w:t xml:space="preserve">, </w:t>
      </w:r>
      <w:r w:rsidR="00B476D3">
        <w:rPr>
          <w:rFonts w:ascii="Arial" w:hAnsi="Arial" w:cs="Arial"/>
          <w:sz w:val="24"/>
          <w:szCs w:val="24"/>
        </w:rPr>
        <w:t xml:space="preserve">zog </w:t>
      </w:r>
      <w:r w:rsidR="00706D20" w:rsidRPr="00591C96">
        <w:rPr>
          <w:rFonts w:ascii="Arial" w:hAnsi="Arial" w:cs="Arial"/>
          <w:sz w:val="24"/>
          <w:szCs w:val="24"/>
        </w:rPr>
        <w:t>sein</w:t>
      </w:r>
      <w:r w:rsidR="0076164A" w:rsidRPr="00591C96">
        <w:rPr>
          <w:rFonts w:ascii="Arial" w:hAnsi="Arial" w:cs="Arial"/>
          <w:sz w:val="24"/>
          <w:szCs w:val="24"/>
        </w:rPr>
        <w:t xml:space="preserve"> positives</w:t>
      </w:r>
      <w:r w:rsidR="00706D20" w:rsidRPr="00591C96">
        <w:rPr>
          <w:rFonts w:ascii="Arial" w:hAnsi="Arial" w:cs="Arial"/>
          <w:sz w:val="24"/>
          <w:szCs w:val="24"/>
        </w:rPr>
        <w:t xml:space="preserve"> Fazit nach 200</w:t>
      </w:r>
      <w:r w:rsidR="009F3372">
        <w:rPr>
          <w:rFonts w:ascii="Arial" w:hAnsi="Arial" w:cs="Arial"/>
          <w:sz w:val="24"/>
          <w:szCs w:val="24"/>
        </w:rPr>
        <w:t xml:space="preserve"> ver</w:t>
      </w:r>
      <w:r w:rsidR="004A0F69">
        <w:rPr>
          <w:rFonts w:ascii="Arial" w:hAnsi="Arial" w:cs="Arial"/>
          <w:sz w:val="24"/>
          <w:szCs w:val="24"/>
        </w:rPr>
        <w:t xml:space="preserve">bauten </w:t>
      </w:r>
      <w:r w:rsidR="00DC055A">
        <w:rPr>
          <w:rFonts w:ascii="Arial" w:hAnsi="Arial" w:cs="Arial"/>
          <w:sz w:val="24"/>
          <w:szCs w:val="24"/>
        </w:rPr>
        <w:t>Wärmepumpen</w:t>
      </w:r>
      <w:r w:rsidR="008D5D51">
        <w:rPr>
          <w:rFonts w:ascii="Arial" w:hAnsi="Arial" w:cs="Arial"/>
          <w:sz w:val="24"/>
          <w:szCs w:val="24"/>
        </w:rPr>
        <w:t>-Schallhauben</w:t>
      </w:r>
      <w:r w:rsidR="00706D20" w:rsidRPr="1905EBE6">
        <w:rPr>
          <w:rFonts w:ascii="Arial" w:hAnsi="Arial" w:cs="Arial"/>
          <w:sz w:val="24"/>
          <w:szCs w:val="24"/>
        </w:rPr>
        <w:t xml:space="preserve">. </w:t>
      </w:r>
      <w:r w:rsidR="005D36EB">
        <w:rPr>
          <w:rFonts w:ascii="Arial" w:hAnsi="Arial" w:cs="Arial"/>
          <w:sz w:val="24"/>
          <w:szCs w:val="24"/>
        </w:rPr>
        <w:t>Hier sei weiterhin mit</w:t>
      </w:r>
      <w:r w:rsidR="4ECE6CB0" w:rsidRPr="1905EBE6">
        <w:rPr>
          <w:rFonts w:ascii="Arial" w:hAnsi="Arial" w:cs="Arial"/>
          <w:sz w:val="24"/>
          <w:szCs w:val="24"/>
        </w:rPr>
        <w:t xml:space="preserve"> </w:t>
      </w:r>
      <w:r w:rsidR="008D5D51">
        <w:rPr>
          <w:rFonts w:ascii="Arial" w:hAnsi="Arial" w:cs="Arial"/>
          <w:sz w:val="24"/>
          <w:szCs w:val="24"/>
        </w:rPr>
        <w:t>hoher</w:t>
      </w:r>
      <w:r w:rsidR="005D36EB">
        <w:rPr>
          <w:rFonts w:ascii="Arial" w:hAnsi="Arial" w:cs="Arial"/>
          <w:sz w:val="24"/>
          <w:szCs w:val="24"/>
        </w:rPr>
        <w:t xml:space="preserve"> </w:t>
      </w:r>
      <w:r w:rsidR="002A1C96" w:rsidRPr="1905EBE6">
        <w:rPr>
          <w:rFonts w:ascii="Arial" w:hAnsi="Arial" w:cs="Arial"/>
          <w:sz w:val="24"/>
          <w:szCs w:val="24"/>
        </w:rPr>
        <w:t xml:space="preserve">Nachfrage </w:t>
      </w:r>
      <w:r w:rsidR="318885A1" w:rsidRPr="1905EBE6">
        <w:rPr>
          <w:rFonts w:ascii="Arial" w:hAnsi="Arial" w:cs="Arial"/>
          <w:sz w:val="24"/>
          <w:szCs w:val="24"/>
        </w:rPr>
        <w:t>zu rechnen</w:t>
      </w:r>
      <w:r w:rsidR="002A1C96" w:rsidRPr="1905EBE6">
        <w:rPr>
          <w:rFonts w:ascii="Arial" w:hAnsi="Arial" w:cs="Arial"/>
          <w:sz w:val="24"/>
          <w:szCs w:val="24"/>
        </w:rPr>
        <w:t xml:space="preserve">. </w:t>
      </w:r>
      <w:r w:rsidR="009D11A3">
        <w:rPr>
          <w:rFonts w:ascii="Arial" w:hAnsi="Arial" w:cs="Arial"/>
          <w:sz w:val="24"/>
          <w:szCs w:val="24"/>
        </w:rPr>
        <w:t xml:space="preserve">Er schloss mit einem Ausblick auf die neuen </w:t>
      </w:r>
      <w:r w:rsidR="002A1C96" w:rsidRPr="1905EBE6">
        <w:rPr>
          <w:rFonts w:ascii="Arial" w:hAnsi="Arial" w:cs="Arial"/>
          <w:sz w:val="24"/>
          <w:szCs w:val="24"/>
        </w:rPr>
        <w:t xml:space="preserve">Themenfelder, </w:t>
      </w:r>
      <w:r w:rsidR="00D107A2">
        <w:rPr>
          <w:rFonts w:ascii="Arial" w:hAnsi="Arial" w:cs="Arial"/>
          <w:sz w:val="24"/>
          <w:szCs w:val="24"/>
        </w:rPr>
        <w:t>die</w:t>
      </w:r>
      <w:r w:rsidR="002A1C96" w:rsidRPr="1905EBE6">
        <w:rPr>
          <w:rFonts w:ascii="Arial" w:hAnsi="Arial" w:cs="Arial"/>
          <w:sz w:val="24"/>
          <w:szCs w:val="24"/>
        </w:rPr>
        <w:t xml:space="preserve"> ATEC </w:t>
      </w:r>
      <w:r w:rsidR="00860D3F">
        <w:rPr>
          <w:rFonts w:ascii="Arial" w:hAnsi="Arial" w:cs="Arial"/>
          <w:sz w:val="24"/>
          <w:szCs w:val="24"/>
        </w:rPr>
        <w:t>ins Visier nimmt</w:t>
      </w:r>
      <w:r w:rsidR="00405C3C">
        <w:rPr>
          <w:rFonts w:ascii="Arial" w:hAnsi="Arial" w:cs="Arial"/>
          <w:sz w:val="24"/>
          <w:szCs w:val="24"/>
        </w:rPr>
        <w:t>.</w:t>
      </w:r>
      <w:r w:rsidR="001D2CE2">
        <w:rPr>
          <w:rFonts w:ascii="Arial" w:hAnsi="Arial" w:cs="Arial"/>
          <w:sz w:val="24"/>
          <w:szCs w:val="24"/>
        </w:rPr>
        <w:t xml:space="preserve"> </w:t>
      </w:r>
      <w:r w:rsidR="00405C3C">
        <w:rPr>
          <w:rFonts w:ascii="Arial" w:hAnsi="Arial" w:cs="Arial"/>
          <w:sz w:val="24"/>
          <w:szCs w:val="24"/>
        </w:rPr>
        <w:t>D</w:t>
      </w:r>
      <w:r w:rsidR="001D2CE2">
        <w:rPr>
          <w:rFonts w:ascii="Arial" w:hAnsi="Arial" w:cs="Arial"/>
          <w:sz w:val="24"/>
          <w:szCs w:val="24"/>
        </w:rPr>
        <w:t xml:space="preserve">arunter </w:t>
      </w:r>
      <w:r w:rsidR="004E4371">
        <w:rPr>
          <w:rFonts w:ascii="Arial" w:hAnsi="Arial" w:cs="Arial"/>
          <w:sz w:val="24"/>
          <w:szCs w:val="24"/>
        </w:rPr>
        <w:t>Hochleistungsspeicher</w:t>
      </w:r>
      <w:r w:rsidR="00405C3C">
        <w:rPr>
          <w:rFonts w:ascii="Arial" w:hAnsi="Arial" w:cs="Arial"/>
          <w:sz w:val="24"/>
          <w:szCs w:val="24"/>
        </w:rPr>
        <w:t xml:space="preserve">, </w:t>
      </w:r>
      <w:r w:rsidR="00B204B4">
        <w:rPr>
          <w:rFonts w:ascii="Arial" w:hAnsi="Arial" w:cs="Arial"/>
          <w:sz w:val="24"/>
          <w:szCs w:val="24"/>
        </w:rPr>
        <w:t>mobile Wärmepumpen</w:t>
      </w:r>
      <w:r w:rsidR="00405C3C">
        <w:rPr>
          <w:rFonts w:ascii="Arial" w:hAnsi="Arial" w:cs="Arial"/>
          <w:sz w:val="24"/>
          <w:szCs w:val="24"/>
        </w:rPr>
        <w:t xml:space="preserve"> sowie das neu gegründete Unternehmen Hosenso, </w:t>
      </w:r>
      <w:r w:rsidR="00B84894">
        <w:rPr>
          <w:rFonts w:ascii="Arial" w:hAnsi="Arial" w:cs="Arial"/>
          <w:sz w:val="24"/>
          <w:szCs w:val="24"/>
        </w:rPr>
        <w:t>w</w:t>
      </w:r>
      <w:r w:rsidR="00026D78">
        <w:rPr>
          <w:rFonts w:ascii="Arial" w:hAnsi="Arial" w:cs="Arial"/>
          <w:sz w:val="24"/>
          <w:szCs w:val="24"/>
        </w:rPr>
        <w:t>elches einen Meilenstein in der Unternehmensgeschichte bildet</w:t>
      </w:r>
      <w:r w:rsidR="00B204B4">
        <w:rPr>
          <w:rFonts w:ascii="Arial" w:hAnsi="Arial" w:cs="Arial"/>
          <w:sz w:val="24"/>
          <w:szCs w:val="24"/>
        </w:rPr>
        <w:t>.</w:t>
      </w:r>
    </w:p>
    <w:p w14:paraId="49A74D5C" w14:textId="0E7CA859" w:rsidR="00985632" w:rsidRDefault="00A0597C" w:rsidP="00804362">
      <w:pPr>
        <w:spacing w:line="360" w:lineRule="exact"/>
        <w:jc w:val="both"/>
        <w:rPr>
          <w:rFonts w:ascii="Arial" w:eastAsia="Times New Roman" w:hAnsi="Arial" w:cs="Arial"/>
          <w:bCs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</w:rPr>
        <w:lastRenderedPageBreak/>
        <w:t>Die Vorträge haben gezeigt: Die Technik für die Wärmewende steht parat</w:t>
      </w:r>
      <w:r w:rsidR="005F2DCE">
        <w:rPr>
          <w:rFonts w:ascii="Arial" w:hAnsi="Arial" w:cs="Arial"/>
          <w:sz w:val="24"/>
          <w:szCs w:val="24"/>
        </w:rPr>
        <w:t xml:space="preserve">. Diese muss jetzt aber </w:t>
      </w:r>
      <w:r w:rsidR="00C637E9">
        <w:rPr>
          <w:rFonts w:ascii="Arial" w:hAnsi="Arial" w:cs="Arial"/>
          <w:sz w:val="24"/>
          <w:szCs w:val="24"/>
        </w:rPr>
        <w:t>gekonnt mit dem (Fach-) Publikum kommuniziert werden!</w:t>
      </w:r>
    </w:p>
    <w:p w14:paraId="593E0CAD" w14:textId="56C37882" w:rsidR="00D544D3" w:rsidRPr="00804362" w:rsidRDefault="00804362" w:rsidP="0080436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drawing>
          <wp:anchor distT="0" distB="0" distL="114300" distR="114300" simplePos="0" relativeHeight="251658241" behindDoc="0" locked="0" layoutInCell="1" allowOverlap="1" wp14:anchorId="76B69DB7" wp14:editId="41C1D8D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140200" cy="2989580"/>
            <wp:effectExtent l="0" t="0" r="0" b="1270"/>
            <wp:wrapTopAndBottom/>
            <wp:docPr id="481415788" name="Grafik 1" descr="Ein Bild, das Kleidung, Mann, Anzug, Colla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15788" name="Grafik 1" descr="Ein Bild, das Kleidung, Mann, Anzug, Collag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2CE6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>Das</w:t>
      </w:r>
      <w:r w:rsidR="004C7BBA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 xml:space="preserve"> 22. Fachsymposium </w:t>
      </w:r>
      <w:r w:rsidR="00882CE6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>bot</w:t>
      </w:r>
      <w:r w:rsidR="00920391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 xml:space="preserve"> Teilnehmern und Referenten </w:t>
      </w:r>
      <w:r w:rsidR="00882CE6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>Raum zu</w:t>
      </w:r>
      <w:r w:rsidR="00DA6D76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 xml:space="preserve"> fachlich fundierte</w:t>
      </w:r>
      <w:r w:rsidR="0085698D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>m Austausch in gesell</w:t>
      </w:r>
      <w:r w:rsidR="00857086">
        <w:rPr>
          <w:rFonts w:ascii="Arial" w:eastAsia="Times New Roman" w:hAnsi="Arial" w:cs="Arial"/>
          <w:bCs/>
          <w:noProof/>
          <w:sz w:val="24"/>
          <w:szCs w:val="24"/>
          <w:lang w:eastAsia="de-DE"/>
        </w:rPr>
        <w:t>igem Rahmen.</w:t>
      </w:r>
    </w:p>
    <w:p w14:paraId="2AC369CC" w14:textId="6010AF4D" w:rsidR="00631991" w:rsidRDefault="007E63DD" w:rsidP="00773F03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656CC3">
        <w:rPr>
          <w:rFonts w:ascii="Arial" w:hAnsi="Arial" w:cs="Arial"/>
          <w:b/>
          <w:sz w:val="24"/>
          <w:szCs w:val="24"/>
        </w:rPr>
        <w:t xml:space="preserve">: </w:t>
      </w:r>
      <w:r w:rsidR="00591C96">
        <w:rPr>
          <w:rFonts w:ascii="Arial" w:hAnsi="Arial" w:cs="Arial"/>
          <w:b/>
          <w:sz w:val="24"/>
          <w:szCs w:val="24"/>
        </w:rPr>
        <w:t>Waldecker PR, Koblenz</w:t>
      </w:r>
    </w:p>
    <w:p w14:paraId="0178FB4D" w14:textId="1263D4A0" w:rsidR="008B03D5" w:rsidRPr="009708B0" w:rsidRDefault="008B03D5" w:rsidP="00773F03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8B03D5" w:rsidRPr="009708B0" w:rsidSect="00FA0663">
      <w:headerReference w:type="first" r:id="rId1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71AA6" w14:textId="77777777" w:rsidR="00BC4AFC" w:rsidRDefault="00BC4AFC" w:rsidP="00C5718D">
      <w:pPr>
        <w:spacing w:after="0" w:line="240" w:lineRule="auto"/>
      </w:pPr>
      <w:r>
        <w:separator/>
      </w:r>
    </w:p>
  </w:endnote>
  <w:endnote w:type="continuationSeparator" w:id="0">
    <w:p w14:paraId="12458E0D" w14:textId="77777777" w:rsidR="00BC4AFC" w:rsidRDefault="00BC4AFC" w:rsidP="00C5718D">
      <w:pPr>
        <w:spacing w:after="0" w:line="240" w:lineRule="auto"/>
      </w:pPr>
      <w:r>
        <w:continuationSeparator/>
      </w:r>
    </w:p>
  </w:endnote>
  <w:endnote w:type="continuationNotice" w:id="1">
    <w:p w14:paraId="41BC53D8" w14:textId="77777777" w:rsidR="00BC4AFC" w:rsidRDefault="00BC4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A7C34" w14:textId="77777777" w:rsidR="00BC4AFC" w:rsidRDefault="00BC4AFC" w:rsidP="00C5718D">
      <w:pPr>
        <w:spacing w:after="0" w:line="240" w:lineRule="auto"/>
      </w:pPr>
      <w:r>
        <w:separator/>
      </w:r>
    </w:p>
  </w:footnote>
  <w:footnote w:type="continuationSeparator" w:id="0">
    <w:p w14:paraId="7DD656B8" w14:textId="77777777" w:rsidR="00BC4AFC" w:rsidRDefault="00BC4AFC" w:rsidP="00C5718D">
      <w:pPr>
        <w:spacing w:after="0" w:line="240" w:lineRule="auto"/>
      </w:pPr>
      <w:r>
        <w:continuationSeparator/>
      </w:r>
    </w:p>
  </w:footnote>
  <w:footnote w:type="continuationNotice" w:id="1">
    <w:p w14:paraId="2FD933F9" w14:textId="77777777" w:rsidR="00BC4AFC" w:rsidRDefault="00BC4A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8001A" w14:textId="5C6E0F96" w:rsidR="00F97CFF" w:rsidRDefault="00B80A43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4" behindDoc="0" locked="0" layoutInCell="1" allowOverlap="1" wp14:anchorId="00DD7D4D" wp14:editId="1DF424D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2181600" cy="511200"/>
          <wp:effectExtent l="0" t="0" r="9525" b="3175"/>
          <wp:wrapNone/>
          <wp:docPr id="448075621" name="Grafik 4480756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75621" name="Grafik 4480756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6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23F0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6753D5" wp14:editId="0FD2774C">
              <wp:simplePos x="0" y="0"/>
              <wp:positionH relativeFrom="column">
                <wp:posOffset>2605405</wp:posOffset>
              </wp:positionH>
              <wp:positionV relativeFrom="paragraph">
                <wp:posOffset>-149860</wp:posOffset>
              </wp:positionV>
              <wp:extent cx="1671955" cy="1163320"/>
              <wp:effectExtent l="0" t="0" r="23495" b="1778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1955" cy="1163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1A0B8" w14:textId="07FF2983" w:rsidR="00F97CFF" w:rsidRDefault="00F97CFF" w:rsidP="008F0A99">
                          <w:pPr>
                            <w:ind w:left="-567" w:right="-8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753D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205.15pt;margin-top:-11.8pt;width:131.65pt;height:9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" strokecolor="white [3212]">
              <v:textbox>
                <w:txbxContent>
                  <w:p w14:paraId="2BB1A0B8" w14:textId="07FF2983" w:rsidR="00F97CFF" w:rsidRDefault="00F97CFF" w:rsidP="008F0A99">
                    <w:pPr>
                      <w:ind w:left="-567" w:right="-8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5178DC95" w14:textId="63AF7024" w:rsidR="00F97CFF" w:rsidRDefault="00F97CFF" w:rsidP="00C5718D">
    <w:pPr>
      <w:pStyle w:val="Kopfzeile"/>
      <w:ind w:left="-2977"/>
    </w:pPr>
  </w:p>
  <w:p w14:paraId="24B312A0" w14:textId="45B116EC" w:rsidR="00F97CFF" w:rsidRDefault="00B80A4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07CEA0" wp14:editId="22CA33AD">
              <wp:simplePos x="0" y="0"/>
              <wp:positionH relativeFrom="column">
                <wp:posOffset>-1560195</wp:posOffset>
              </wp:positionH>
              <wp:positionV relativeFrom="paragraph">
                <wp:posOffset>306705</wp:posOffset>
              </wp:positionV>
              <wp:extent cx="3192780" cy="685800"/>
              <wp:effectExtent l="0" t="0" r="26670" b="1905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278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309864" w14:textId="77777777" w:rsidR="00F97CFF" w:rsidRPr="00B80A43" w:rsidRDefault="00F97CFF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56"/>
                              <w:szCs w:val="56"/>
                            </w:rPr>
                          </w:pPr>
                          <w:r w:rsidRPr="00B80A43">
                            <w:rPr>
                              <w:rFonts w:ascii="Arial" w:hAnsi="Arial" w:cs="Arial"/>
                              <w:color w:val="808080" w:themeColor="background1" w:themeShade="80"/>
                              <w:sz w:val="56"/>
                              <w:szCs w:val="56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07CEA0" id="Textfeld 23" o:spid="_x0000_s1028" type="#_x0000_t202" style="position:absolute;left:0;text-align:left;margin-left:-122.85pt;margin-top:24.15pt;width:251.4pt;height:5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" strokecolor="white [3212]">
              <v:textbox>
                <w:txbxContent>
                  <w:p w14:paraId="46309864" w14:textId="77777777" w:rsidR="00F97CFF" w:rsidRPr="00B80A43" w:rsidRDefault="00F97CFF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56"/>
                        <w:szCs w:val="56"/>
                      </w:rPr>
                    </w:pPr>
                    <w:r w:rsidRPr="00B80A43">
                      <w:rPr>
                        <w:rFonts w:ascii="Arial" w:hAnsi="Arial" w:cs="Arial"/>
                        <w:color w:val="808080" w:themeColor="background1" w:themeShade="80"/>
                        <w:sz w:val="56"/>
                        <w:szCs w:val="56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4DE5D72" w14:textId="77777777" w:rsidR="00F97CFF" w:rsidRDefault="00F97CFF" w:rsidP="00C5718D">
    <w:pPr>
      <w:pStyle w:val="Kopfzeile"/>
      <w:ind w:left="-2977"/>
    </w:pPr>
  </w:p>
  <w:p w14:paraId="61B37F4E" w14:textId="7D16C10A" w:rsidR="00F97CFF" w:rsidRDefault="00F97CFF" w:rsidP="00C5718D">
    <w:pPr>
      <w:pStyle w:val="Kopfzeile"/>
      <w:ind w:left="-2977"/>
    </w:pPr>
  </w:p>
  <w:p w14:paraId="3E27C993" w14:textId="51022F84" w:rsidR="00F97CFF" w:rsidRDefault="003C6A4A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48D899" wp14:editId="37B2785E">
              <wp:simplePos x="0" y="0"/>
              <wp:positionH relativeFrom="column">
                <wp:posOffset>3089653</wp:posOffset>
              </wp:positionH>
              <wp:positionV relativeFrom="paragraph">
                <wp:posOffset>89810</wp:posOffset>
              </wp:positionV>
              <wp:extent cx="1126490" cy="502508"/>
              <wp:effectExtent l="0" t="0" r="16510" b="1206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0250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241B83" w14:textId="604A0CF8" w:rsidR="00F97CFF" w:rsidRDefault="00C97819" w:rsidP="002D6F8E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</w:t>
                          </w:r>
                          <w:r w:rsidR="00EF7BB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A22E3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430B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149255BA" w14:textId="3881D7BA" w:rsidR="003C6A4A" w:rsidRPr="00016B4D" w:rsidRDefault="00B80A43" w:rsidP="002D6F8E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48D899" id="Textfeld 22" o:spid="_x0000_s1029" type="#_x0000_t202" style="position:absolute;left:0;text-align:left;margin-left:243.3pt;margin-top:7.05pt;width:88.7pt;height:39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" strokecolor="white [3212]">
              <v:textbox>
                <w:txbxContent>
                  <w:p w14:paraId="1E241B83" w14:textId="604A0CF8" w:rsidR="00F97CFF" w:rsidRDefault="00C97819" w:rsidP="002D6F8E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</w:t>
                    </w:r>
                    <w:r w:rsidR="00EF7BB8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A22E35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9430B5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149255BA" w14:textId="3881D7BA" w:rsidR="003C6A4A" w:rsidRPr="00016B4D" w:rsidRDefault="00B80A43" w:rsidP="002D6F8E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  <w:p w14:paraId="176CD802" w14:textId="77777777" w:rsidR="00F97CFF" w:rsidRDefault="00F97CFF" w:rsidP="00C5718D">
    <w:pPr>
      <w:pStyle w:val="Kopfzeile"/>
      <w:ind w:left="-2977"/>
    </w:pPr>
  </w:p>
  <w:p w14:paraId="45A782C4" w14:textId="77777777" w:rsidR="00F97CFF" w:rsidRDefault="00F97CFF" w:rsidP="00C5718D">
    <w:pPr>
      <w:pStyle w:val="Kopfzeile"/>
      <w:ind w:left="-2977"/>
    </w:pPr>
  </w:p>
  <w:p w14:paraId="46508254" w14:textId="1AE5961E" w:rsidR="00F97CFF" w:rsidRDefault="00F97CFF" w:rsidP="00C5718D">
    <w:pPr>
      <w:pStyle w:val="Kopfzeile"/>
      <w:ind w:left="-2977"/>
    </w:pPr>
  </w:p>
  <w:p w14:paraId="19A4A44A" w14:textId="77777777" w:rsidR="00F97CFF" w:rsidRDefault="00F97CFF" w:rsidP="00C5718D">
    <w:pPr>
      <w:pStyle w:val="Kopfzeile"/>
      <w:ind w:left="-2977"/>
    </w:pPr>
  </w:p>
  <w:p w14:paraId="5C3F6134" w14:textId="77777777" w:rsidR="00F97CFF" w:rsidRDefault="00F97CFF" w:rsidP="00C5718D"/>
  <w:p w14:paraId="0680FC2F" w14:textId="7E4ADBEC" w:rsidR="00F97CFF" w:rsidRDefault="00F823F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794FA09" wp14:editId="7CFDD270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866A5" w14:textId="6E5A6628" w:rsidR="00F97CFF" w:rsidRPr="002F5AA7" w:rsidRDefault="00F97CFF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593AEB" w:rsidRPr="007E6CA6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9269A83" w14:textId="77777777" w:rsidR="00F97CFF" w:rsidRPr="00AF0D59" w:rsidRDefault="00F97CFF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94FA09" id="Textfeld 24" o:spid="_x0000_s1030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w1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RWyFzII3SihOmE/LIx6x/nETQv2&#10;FyU9ar2g7ueBWUGJ+qixp+tssQjDEY3F8naOhr08KS9PmOYIVVBPybjd+XGgDsbKpsVII0Ea7lEH&#10;tYwteslqSh/1HMmYZi8MzKUdb738Iba/AQ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DcNnDU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3E1866A5" w14:textId="6E5A6628" w:rsidR="00F97CFF" w:rsidRPr="002F5AA7" w:rsidRDefault="00F97CFF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593AEB" w:rsidRPr="007E6CA6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9269A83" w14:textId="77777777" w:rsidR="00F97CFF" w:rsidRPr="00AF0D59" w:rsidRDefault="00F97CFF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F0D06"/>
    <w:multiLevelType w:val="hybridMultilevel"/>
    <w:tmpl w:val="AFC6D368"/>
    <w:lvl w:ilvl="0" w:tplc="BE52C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427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303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C8B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EE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FE1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E7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C6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065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E97092F"/>
    <w:multiLevelType w:val="hybridMultilevel"/>
    <w:tmpl w:val="034826BC"/>
    <w:lvl w:ilvl="0" w:tplc="C68EB6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612727">
    <w:abstractNumId w:val="1"/>
  </w:num>
  <w:num w:numId="2" w16cid:durableId="163146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848"/>
    <w:rsid w:val="00002A7F"/>
    <w:rsid w:val="00006E39"/>
    <w:rsid w:val="000103AC"/>
    <w:rsid w:val="000137D6"/>
    <w:rsid w:val="00015DDE"/>
    <w:rsid w:val="00016709"/>
    <w:rsid w:val="0001702D"/>
    <w:rsid w:val="000218BB"/>
    <w:rsid w:val="00023A97"/>
    <w:rsid w:val="00026D78"/>
    <w:rsid w:val="00026FC9"/>
    <w:rsid w:val="00030289"/>
    <w:rsid w:val="00030694"/>
    <w:rsid w:val="0003219E"/>
    <w:rsid w:val="00033FC7"/>
    <w:rsid w:val="00034C02"/>
    <w:rsid w:val="0004149A"/>
    <w:rsid w:val="00042B23"/>
    <w:rsid w:val="000439FC"/>
    <w:rsid w:val="00044181"/>
    <w:rsid w:val="000441C5"/>
    <w:rsid w:val="000451AF"/>
    <w:rsid w:val="00047C56"/>
    <w:rsid w:val="000512EF"/>
    <w:rsid w:val="0005290E"/>
    <w:rsid w:val="00052CBC"/>
    <w:rsid w:val="00056C8F"/>
    <w:rsid w:val="00062230"/>
    <w:rsid w:val="0006278F"/>
    <w:rsid w:val="000650C5"/>
    <w:rsid w:val="000709CB"/>
    <w:rsid w:val="00072849"/>
    <w:rsid w:val="00080796"/>
    <w:rsid w:val="0008091C"/>
    <w:rsid w:val="00081033"/>
    <w:rsid w:val="00081B8C"/>
    <w:rsid w:val="00085512"/>
    <w:rsid w:val="00085FDA"/>
    <w:rsid w:val="00086659"/>
    <w:rsid w:val="00086A68"/>
    <w:rsid w:val="000870AE"/>
    <w:rsid w:val="000870D0"/>
    <w:rsid w:val="000965F0"/>
    <w:rsid w:val="000A092A"/>
    <w:rsid w:val="000A34F3"/>
    <w:rsid w:val="000A7B3C"/>
    <w:rsid w:val="000B44C8"/>
    <w:rsid w:val="000B61CE"/>
    <w:rsid w:val="000B6678"/>
    <w:rsid w:val="000B740C"/>
    <w:rsid w:val="000B7A5B"/>
    <w:rsid w:val="000B7D19"/>
    <w:rsid w:val="000C509E"/>
    <w:rsid w:val="000C50E8"/>
    <w:rsid w:val="000C7F77"/>
    <w:rsid w:val="000D1794"/>
    <w:rsid w:val="000D3DA9"/>
    <w:rsid w:val="000D6A6B"/>
    <w:rsid w:val="000D6BC7"/>
    <w:rsid w:val="000E0725"/>
    <w:rsid w:val="000E4BDF"/>
    <w:rsid w:val="000E50F6"/>
    <w:rsid w:val="000E66E6"/>
    <w:rsid w:val="000E7856"/>
    <w:rsid w:val="000F16B2"/>
    <w:rsid w:val="000F2572"/>
    <w:rsid w:val="000F2E52"/>
    <w:rsid w:val="000F6852"/>
    <w:rsid w:val="000F6EBF"/>
    <w:rsid w:val="0010111C"/>
    <w:rsid w:val="00103309"/>
    <w:rsid w:val="00110581"/>
    <w:rsid w:val="0011377C"/>
    <w:rsid w:val="00113B95"/>
    <w:rsid w:val="0011408F"/>
    <w:rsid w:val="00114ADD"/>
    <w:rsid w:val="001158F7"/>
    <w:rsid w:val="00117557"/>
    <w:rsid w:val="00120640"/>
    <w:rsid w:val="001232BE"/>
    <w:rsid w:val="00126220"/>
    <w:rsid w:val="0012737E"/>
    <w:rsid w:val="00133E1F"/>
    <w:rsid w:val="00134416"/>
    <w:rsid w:val="00134881"/>
    <w:rsid w:val="00134A37"/>
    <w:rsid w:val="00136BEB"/>
    <w:rsid w:val="001431E6"/>
    <w:rsid w:val="00143A0F"/>
    <w:rsid w:val="00143ED6"/>
    <w:rsid w:val="00147D02"/>
    <w:rsid w:val="00153005"/>
    <w:rsid w:val="00156BCB"/>
    <w:rsid w:val="0016131F"/>
    <w:rsid w:val="00161E27"/>
    <w:rsid w:val="00164E46"/>
    <w:rsid w:val="00164FEC"/>
    <w:rsid w:val="00166191"/>
    <w:rsid w:val="00173C2D"/>
    <w:rsid w:val="00174980"/>
    <w:rsid w:val="00174A31"/>
    <w:rsid w:val="001752DC"/>
    <w:rsid w:val="0018297D"/>
    <w:rsid w:val="00184D63"/>
    <w:rsid w:val="001918C4"/>
    <w:rsid w:val="0019272E"/>
    <w:rsid w:val="00192DC2"/>
    <w:rsid w:val="00193666"/>
    <w:rsid w:val="00197B8D"/>
    <w:rsid w:val="001A39F5"/>
    <w:rsid w:val="001A409B"/>
    <w:rsid w:val="001A4173"/>
    <w:rsid w:val="001A6125"/>
    <w:rsid w:val="001A7145"/>
    <w:rsid w:val="001A7BF4"/>
    <w:rsid w:val="001B50A4"/>
    <w:rsid w:val="001C145B"/>
    <w:rsid w:val="001C2F15"/>
    <w:rsid w:val="001C3678"/>
    <w:rsid w:val="001C4394"/>
    <w:rsid w:val="001C5A42"/>
    <w:rsid w:val="001C65E4"/>
    <w:rsid w:val="001C7B59"/>
    <w:rsid w:val="001D0E71"/>
    <w:rsid w:val="001D111B"/>
    <w:rsid w:val="001D1ABD"/>
    <w:rsid w:val="001D22F0"/>
    <w:rsid w:val="001D2CE2"/>
    <w:rsid w:val="001D7B31"/>
    <w:rsid w:val="001E36B9"/>
    <w:rsid w:val="001E565B"/>
    <w:rsid w:val="001E7A79"/>
    <w:rsid w:val="001E7B9B"/>
    <w:rsid w:val="001F0D1C"/>
    <w:rsid w:val="001F1F48"/>
    <w:rsid w:val="001F2BFC"/>
    <w:rsid w:val="001F5376"/>
    <w:rsid w:val="001F769A"/>
    <w:rsid w:val="00202FA0"/>
    <w:rsid w:val="00203536"/>
    <w:rsid w:val="0020564E"/>
    <w:rsid w:val="00211F6A"/>
    <w:rsid w:val="0021372B"/>
    <w:rsid w:val="0021384D"/>
    <w:rsid w:val="00214AC0"/>
    <w:rsid w:val="002206BE"/>
    <w:rsid w:val="00223CC2"/>
    <w:rsid w:val="00226397"/>
    <w:rsid w:val="002327CA"/>
    <w:rsid w:val="00233D51"/>
    <w:rsid w:val="00234677"/>
    <w:rsid w:val="002363B6"/>
    <w:rsid w:val="002405D6"/>
    <w:rsid w:val="00240603"/>
    <w:rsid w:val="0024182B"/>
    <w:rsid w:val="00241C09"/>
    <w:rsid w:val="002446CE"/>
    <w:rsid w:val="00247FB2"/>
    <w:rsid w:val="00250D0C"/>
    <w:rsid w:val="00251953"/>
    <w:rsid w:val="002524D9"/>
    <w:rsid w:val="002527BE"/>
    <w:rsid w:val="00253C3E"/>
    <w:rsid w:val="002565F7"/>
    <w:rsid w:val="00256B5C"/>
    <w:rsid w:val="002618C0"/>
    <w:rsid w:val="0026308F"/>
    <w:rsid w:val="00264E63"/>
    <w:rsid w:val="00266740"/>
    <w:rsid w:val="00270416"/>
    <w:rsid w:val="0027208A"/>
    <w:rsid w:val="00275E52"/>
    <w:rsid w:val="00275FB2"/>
    <w:rsid w:val="00282E2F"/>
    <w:rsid w:val="00282EEA"/>
    <w:rsid w:val="00283701"/>
    <w:rsid w:val="002840CA"/>
    <w:rsid w:val="00284EC2"/>
    <w:rsid w:val="00287F9C"/>
    <w:rsid w:val="0029169E"/>
    <w:rsid w:val="002918C9"/>
    <w:rsid w:val="002919CA"/>
    <w:rsid w:val="002920FA"/>
    <w:rsid w:val="002929C4"/>
    <w:rsid w:val="00294FE8"/>
    <w:rsid w:val="002A03CD"/>
    <w:rsid w:val="002A05D3"/>
    <w:rsid w:val="002A0C93"/>
    <w:rsid w:val="002A1C96"/>
    <w:rsid w:val="002A48EC"/>
    <w:rsid w:val="002A71DA"/>
    <w:rsid w:val="002A7944"/>
    <w:rsid w:val="002B0F9A"/>
    <w:rsid w:val="002B1C3E"/>
    <w:rsid w:val="002B3705"/>
    <w:rsid w:val="002B4ED9"/>
    <w:rsid w:val="002B69D6"/>
    <w:rsid w:val="002B761C"/>
    <w:rsid w:val="002C0AF7"/>
    <w:rsid w:val="002C48B5"/>
    <w:rsid w:val="002C53A2"/>
    <w:rsid w:val="002C5A60"/>
    <w:rsid w:val="002C5CB2"/>
    <w:rsid w:val="002D1278"/>
    <w:rsid w:val="002D12B9"/>
    <w:rsid w:val="002D30C5"/>
    <w:rsid w:val="002D6F8E"/>
    <w:rsid w:val="002D729D"/>
    <w:rsid w:val="002E243E"/>
    <w:rsid w:val="002E3633"/>
    <w:rsid w:val="002E3F16"/>
    <w:rsid w:val="002E5266"/>
    <w:rsid w:val="002E5E23"/>
    <w:rsid w:val="002E77E1"/>
    <w:rsid w:val="002F016A"/>
    <w:rsid w:val="002F2F11"/>
    <w:rsid w:val="002F3245"/>
    <w:rsid w:val="002F56CC"/>
    <w:rsid w:val="002F65EB"/>
    <w:rsid w:val="002F72C7"/>
    <w:rsid w:val="00300433"/>
    <w:rsid w:val="00300883"/>
    <w:rsid w:val="00303872"/>
    <w:rsid w:val="00304095"/>
    <w:rsid w:val="003049AF"/>
    <w:rsid w:val="003066AE"/>
    <w:rsid w:val="003114C2"/>
    <w:rsid w:val="00312D25"/>
    <w:rsid w:val="00315552"/>
    <w:rsid w:val="003206DA"/>
    <w:rsid w:val="00320FCF"/>
    <w:rsid w:val="00324078"/>
    <w:rsid w:val="0032467D"/>
    <w:rsid w:val="00324F24"/>
    <w:rsid w:val="0033167D"/>
    <w:rsid w:val="00333F35"/>
    <w:rsid w:val="00334CC2"/>
    <w:rsid w:val="00335165"/>
    <w:rsid w:val="003418A1"/>
    <w:rsid w:val="0034191E"/>
    <w:rsid w:val="0034324F"/>
    <w:rsid w:val="00345274"/>
    <w:rsid w:val="00345D9B"/>
    <w:rsid w:val="00346077"/>
    <w:rsid w:val="00346423"/>
    <w:rsid w:val="00347A34"/>
    <w:rsid w:val="00351652"/>
    <w:rsid w:val="00353D36"/>
    <w:rsid w:val="00354A88"/>
    <w:rsid w:val="00355119"/>
    <w:rsid w:val="00357E19"/>
    <w:rsid w:val="0036282F"/>
    <w:rsid w:val="00363AD8"/>
    <w:rsid w:val="00363FE7"/>
    <w:rsid w:val="0036472F"/>
    <w:rsid w:val="00365D0B"/>
    <w:rsid w:val="0037078C"/>
    <w:rsid w:val="00371415"/>
    <w:rsid w:val="003717CA"/>
    <w:rsid w:val="00372FB3"/>
    <w:rsid w:val="0037497D"/>
    <w:rsid w:val="00375048"/>
    <w:rsid w:val="0037625A"/>
    <w:rsid w:val="003771FB"/>
    <w:rsid w:val="003775A9"/>
    <w:rsid w:val="003808FC"/>
    <w:rsid w:val="0038116C"/>
    <w:rsid w:val="0038232A"/>
    <w:rsid w:val="003845F1"/>
    <w:rsid w:val="00386357"/>
    <w:rsid w:val="003867CA"/>
    <w:rsid w:val="00390A95"/>
    <w:rsid w:val="00391DA6"/>
    <w:rsid w:val="003935F7"/>
    <w:rsid w:val="00393BD6"/>
    <w:rsid w:val="003964DC"/>
    <w:rsid w:val="003A088C"/>
    <w:rsid w:val="003A1139"/>
    <w:rsid w:val="003A7AAC"/>
    <w:rsid w:val="003A7CF0"/>
    <w:rsid w:val="003B6C97"/>
    <w:rsid w:val="003B6F6E"/>
    <w:rsid w:val="003C10AC"/>
    <w:rsid w:val="003C2CA0"/>
    <w:rsid w:val="003C65BD"/>
    <w:rsid w:val="003C6A4A"/>
    <w:rsid w:val="003D053F"/>
    <w:rsid w:val="003D1455"/>
    <w:rsid w:val="003D18E6"/>
    <w:rsid w:val="003D2870"/>
    <w:rsid w:val="003D36C8"/>
    <w:rsid w:val="003D48B9"/>
    <w:rsid w:val="003D5FDC"/>
    <w:rsid w:val="003D7010"/>
    <w:rsid w:val="003E2BB5"/>
    <w:rsid w:val="003E3116"/>
    <w:rsid w:val="003E5E11"/>
    <w:rsid w:val="003F023E"/>
    <w:rsid w:val="003F2587"/>
    <w:rsid w:val="003F5DC5"/>
    <w:rsid w:val="004056C0"/>
    <w:rsid w:val="00405C3C"/>
    <w:rsid w:val="004066FA"/>
    <w:rsid w:val="00406A03"/>
    <w:rsid w:val="0041170F"/>
    <w:rsid w:val="00411E83"/>
    <w:rsid w:val="00412373"/>
    <w:rsid w:val="004134A7"/>
    <w:rsid w:val="00415F90"/>
    <w:rsid w:val="0042252D"/>
    <w:rsid w:val="004265F2"/>
    <w:rsid w:val="004279FF"/>
    <w:rsid w:val="004308C5"/>
    <w:rsid w:val="0043247A"/>
    <w:rsid w:val="00435353"/>
    <w:rsid w:val="00437FEB"/>
    <w:rsid w:val="0044129C"/>
    <w:rsid w:val="00444C45"/>
    <w:rsid w:val="00450F19"/>
    <w:rsid w:val="00450F41"/>
    <w:rsid w:val="004569FE"/>
    <w:rsid w:val="0046044B"/>
    <w:rsid w:val="00460F86"/>
    <w:rsid w:val="004619C5"/>
    <w:rsid w:val="00463255"/>
    <w:rsid w:val="004633DD"/>
    <w:rsid w:val="0046670D"/>
    <w:rsid w:val="004672B4"/>
    <w:rsid w:val="00471D16"/>
    <w:rsid w:val="0047371F"/>
    <w:rsid w:val="00474C65"/>
    <w:rsid w:val="00475385"/>
    <w:rsid w:val="00480DD0"/>
    <w:rsid w:val="0048109B"/>
    <w:rsid w:val="00490716"/>
    <w:rsid w:val="00491DF7"/>
    <w:rsid w:val="004921BD"/>
    <w:rsid w:val="00495673"/>
    <w:rsid w:val="00495D3B"/>
    <w:rsid w:val="00495E66"/>
    <w:rsid w:val="00495FD8"/>
    <w:rsid w:val="004A0CD4"/>
    <w:rsid w:val="004A0F69"/>
    <w:rsid w:val="004A3686"/>
    <w:rsid w:val="004A3AA4"/>
    <w:rsid w:val="004A4880"/>
    <w:rsid w:val="004A6668"/>
    <w:rsid w:val="004A79F9"/>
    <w:rsid w:val="004B13A7"/>
    <w:rsid w:val="004B5015"/>
    <w:rsid w:val="004B6E54"/>
    <w:rsid w:val="004C0D98"/>
    <w:rsid w:val="004C378F"/>
    <w:rsid w:val="004C584F"/>
    <w:rsid w:val="004C5EA5"/>
    <w:rsid w:val="004C6846"/>
    <w:rsid w:val="004C7641"/>
    <w:rsid w:val="004C7BBA"/>
    <w:rsid w:val="004D038C"/>
    <w:rsid w:val="004D105F"/>
    <w:rsid w:val="004D1890"/>
    <w:rsid w:val="004D3731"/>
    <w:rsid w:val="004D43B4"/>
    <w:rsid w:val="004D54F7"/>
    <w:rsid w:val="004D6D72"/>
    <w:rsid w:val="004D7CF1"/>
    <w:rsid w:val="004E08AC"/>
    <w:rsid w:val="004E3C4E"/>
    <w:rsid w:val="004E3EF7"/>
    <w:rsid w:val="004E4371"/>
    <w:rsid w:val="004E47DE"/>
    <w:rsid w:val="004E5CC4"/>
    <w:rsid w:val="004E7423"/>
    <w:rsid w:val="004F1B04"/>
    <w:rsid w:val="004F2E34"/>
    <w:rsid w:val="004F2EE3"/>
    <w:rsid w:val="004F6212"/>
    <w:rsid w:val="004F7206"/>
    <w:rsid w:val="004F7544"/>
    <w:rsid w:val="00505643"/>
    <w:rsid w:val="005079EC"/>
    <w:rsid w:val="005138D5"/>
    <w:rsid w:val="00514F2A"/>
    <w:rsid w:val="00515649"/>
    <w:rsid w:val="0051642F"/>
    <w:rsid w:val="005168C7"/>
    <w:rsid w:val="00517F3F"/>
    <w:rsid w:val="005265AC"/>
    <w:rsid w:val="00526E0A"/>
    <w:rsid w:val="00527009"/>
    <w:rsid w:val="005320BE"/>
    <w:rsid w:val="00532239"/>
    <w:rsid w:val="005334C3"/>
    <w:rsid w:val="00534344"/>
    <w:rsid w:val="00534FFA"/>
    <w:rsid w:val="0054176C"/>
    <w:rsid w:val="00541E6B"/>
    <w:rsid w:val="005457D2"/>
    <w:rsid w:val="00546414"/>
    <w:rsid w:val="00550AAC"/>
    <w:rsid w:val="00552D3E"/>
    <w:rsid w:val="0055658C"/>
    <w:rsid w:val="00556E19"/>
    <w:rsid w:val="00557BD2"/>
    <w:rsid w:val="005603C2"/>
    <w:rsid w:val="00564E05"/>
    <w:rsid w:val="005663C4"/>
    <w:rsid w:val="005679FF"/>
    <w:rsid w:val="00567D84"/>
    <w:rsid w:val="0057151A"/>
    <w:rsid w:val="00572812"/>
    <w:rsid w:val="00572B7C"/>
    <w:rsid w:val="00577290"/>
    <w:rsid w:val="00581414"/>
    <w:rsid w:val="005824F0"/>
    <w:rsid w:val="00582AAE"/>
    <w:rsid w:val="0058661A"/>
    <w:rsid w:val="005867A3"/>
    <w:rsid w:val="005901D6"/>
    <w:rsid w:val="00590DEF"/>
    <w:rsid w:val="005917F0"/>
    <w:rsid w:val="00591C96"/>
    <w:rsid w:val="00591F84"/>
    <w:rsid w:val="00593AEB"/>
    <w:rsid w:val="00595F17"/>
    <w:rsid w:val="00595F2D"/>
    <w:rsid w:val="005963BF"/>
    <w:rsid w:val="005967D3"/>
    <w:rsid w:val="005A2B9E"/>
    <w:rsid w:val="005A2FFC"/>
    <w:rsid w:val="005A3C96"/>
    <w:rsid w:val="005A5FA5"/>
    <w:rsid w:val="005B3ECA"/>
    <w:rsid w:val="005B5E0A"/>
    <w:rsid w:val="005C0884"/>
    <w:rsid w:val="005C2478"/>
    <w:rsid w:val="005C24D7"/>
    <w:rsid w:val="005C4CF0"/>
    <w:rsid w:val="005D2424"/>
    <w:rsid w:val="005D36EB"/>
    <w:rsid w:val="005D552E"/>
    <w:rsid w:val="005E5CC7"/>
    <w:rsid w:val="005E5D98"/>
    <w:rsid w:val="005F0E83"/>
    <w:rsid w:val="005F2DCE"/>
    <w:rsid w:val="006003E7"/>
    <w:rsid w:val="00600630"/>
    <w:rsid w:val="00604E0D"/>
    <w:rsid w:val="006054E9"/>
    <w:rsid w:val="006067E2"/>
    <w:rsid w:val="00612610"/>
    <w:rsid w:val="00613EB4"/>
    <w:rsid w:val="00614174"/>
    <w:rsid w:val="006179D3"/>
    <w:rsid w:val="0062498C"/>
    <w:rsid w:val="00626AB1"/>
    <w:rsid w:val="006312FB"/>
    <w:rsid w:val="00631991"/>
    <w:rsid w:val="006329B0"/>
    <w:rsid w:val="0063332A"/>
    <w:rsid w:val="0063343F"/>
    <w:rsid w:val="006376E7"/>
    <w:rsid w:val="006378EF"/>
    <w:rsid w:val="00637B2B"/>
    <w:rsid w:val="006423AC"/>
    <w:rsid w:val="00646B61"/>
    <w:rsid w:val="00650262"/>
    <w:rsid w:val="00650400"/>
    <w:rsid w:val="00655EAF"/>
    <w:rsid w:val="00656A13"/>
    <w:rsid w:val="00656CC3"/>
    <w:rsid w:val="00660FBC"/>
    <w:rsid w:val="006646F5"/>
    <w:rsid w:val="006660FE"/>
    <w:rsid w:val="006723FF"/>
    <w:rsid w:val="006728B3"/>
    <w:rsid w:val="00673BFE"/>
    <w:rsid w:val="006803FB"/>
    <w:rsid w:val="00680BBD"/>
    <w:rsid w:val="00684308"/>
    <w:rsid w:val="006867D0"/>
    <w:rsid w:val="00690003"/>
    <w:rsid w:val="0069173D"/>
    <w:rsid w:val="00692B89"/>
    <w:rsid w:val="00692EC3"/>
    <w:rsid w:val="0069453D"/>
    <w:rsid w:val="0069683D"/>
    <w:rsid w:val="00697622"/>
    <w:rsid w:val="006A078A"/>
    <w:rsid w:val="006A5352"/>
    <w:rsid w:val="006B430B"/>
    <w:rsid w:val="006B60CA"/>
    <w:rsid w:val="006C06BD"/>
    <w:rsid w:val="006C12F8"/>
    <w:rsid w:val="006C2919"/>
    <w:rsid w:val="006C3B61"/>
    <w:rsid w:val="006C782C"/>
    <w:rsid w:val="006D0342"/>
    <w:rsid w:val="006D1681"/>
    <w:rsid w:val="006D1A5D"/>
    <w:rsid w:val="006D3EC1"/>
    <w:rsid w:val="006D443C"/>
    <w:rsid w:val="006E6EC5"/>
    <w:rsid w:val="006E6F76"/>
    <w:rsid w:val="006F1C19"/>
    <w:rsid w:val="006F4319"/>
    <w:rsid w:val="006F61AC"/>
    <w:rsid w:val="006F684E"/>
    <w:rsid w:val="006F6EAB"/>
    <w:rsid w:val="006F79C2"/>
    <w:rsid w:val="0070055A"/>
    <w:rsid w:val="0070104B"/>
    <w:rsid w:val="00701D4D"/>
    <w:rsid w:val="007040BF"/>
    <w:rsid w:val="00706D20"/>
    <w:rsid w:val="007073C8"/>
    <w:rsid w:val="00707B0B"/>
    <w:rsid w:val="00710A23"/>
    <w:rsid w:val="00712029"/>
    <w:rsid w:val="007137E0"/>
    <w:rsid w:val="00716EDB"/>
    <w:rsid w:val="00730237"/>
    <w:rsid w:val="00732F4B"/>
    <w:rsid w:val="0073501D"/>
    <w:rsid w:val="0073765E"/>
    <w:rsid w:val="00737F33"/>
    <w:rsid w:val="00740145"/>
    <w:rsid w:val="00743EDC"/>
    <w:rsid w:val="00743FA4"/>
    <w:rsid w:val="0074437E"/>
    <w:rsid w:val="00744842"/>
    <w:rsid w:val="0075055A"/>
    <w:rsid w:val="0075544E"/>
    <w:rsid w:val="0076164A"/>
    <w:rsid w:val="00763CF5"/>
    <w:rsid w:val="007657D8"/>
    <w:rsid w:val="00765FE1"/>
    <w:rsid w:val="00767F00"/>
    <w:rsid w:val="0077241F"/>
    <w:rsid w:val="00773F03"/>
    <w:rsid w:val="0077570A"/>
    <w:rsid w:val="007758E4"/>
    <w:rsid w:val="0077599F"/>
    <w:rsid w:val="00780A67"/>
    <w:rsid w:val="0078128C"/>
    <w:rsid w:val="00783C72"/>
    <w:rsid w:val="007857DE"/>
    <w:rsid w:val="00786AD5"/>
    <w:rsid w:val="00787438"/>
    <w:rsid w:val="0079121C"/>
    <w:rsid w:val="00791EBA"/>
    <w:rsid w:val="00792638"/>
    <w:rsid w:val="00794702"/>
    <w:rsid w:val="0079747E"/>
    <w:rsid w:val="00797FE0"/>
    <w:rsid w:val="007A235C"/>
    <w:rsid w:val="007A3470"/>
    <w:rsid w:val="007A395D"/>
    <w:rsid w:val="007A441B"/>
    <w:rsid w:val="007A55B4"/>
    <w:rsid w:val="007B06BE"/>
    <w:rsid w:val="007B0DFC"/>
    <w:rsid w:val="007B5CAD"/>
    <w:rsid w:val="007B6857"/>
    <w:rsid w:val="007B7D9D"/>
    <w:rsid w:val="007C10FE"/>
    <w:rsid w:val="007C178C"/>
    <w:rsid w:val="007C1DF9"/>
    <w:rsid w:val="007C6410"/>
    <w:rsid w:val="007C73C4"/>
    <w:rsid w:val="007D0780"/>
    <w:rsid w:val="007D1166"/>
    <w:rsid w:val="007D1BAB"/>
    <w:rsid w:val="007D3F67"/>
    <w:rsid w:val="007D42F6"/>
    <w:rsid w:val="007D574D"/>
    <w:rsid w:val="007E11ED"/>
    <w:rsid w:val="007E1554"/>
    <w:rsid w:val="007E27E7"/>
    <w:rsid w:val="007E63DD"/>
    <w:rsid w:val="007E659D"/>
    <w:rsid w:val="007E73C2"/>
    <w:rsid w:val="007F0588"/>
    <w:rsid w:val="007F2024"/>
    <w:rsid w:val="007F484F"/>
    <w:rsid w:val="00801482"/>
    <w:rsid w:val="00802AC9"/>
    <w:rsid w:val="00804362"/>
    <w:rsid w:val="00806DF2"/>
    <w:rsid w:val="00807ADD"/>
    <w:rsid w:val="00813626"/>
    <w:rsid w:val="00821CF8"/>
    <w:rsid w:val="00821F72"/>
    <w:rsid w:val="00824C07"/>
    <w:rsid w:val="00826346"/>
    <w:rsid w:val="00834FF3"/>
    <w:rsid w:val="00836A30"/>
    <w:rsid w:val="00837840"/>
    <w:rsid w:val="0084000A"/>
    <w:rsid w:val="008403CC"/>
    <w:rsid w:val="008430D8"/>
    <w:rsid w:val="0084343B"/>
    <w:rsid w:val="00845BFB"/>
    <w:rsid w:val="00845C81"/>
    <w:rsid w:val="00846325"/>
    <w:rsid w:val="008501DE"/>
    <w:rsid w:val="00851AB3"/>
    <w:rsid w:val="00853B3B"/>
    <w:rsid w:val="00854B7F"/>
    <w:rsid w:val="0085536F"/>
    <w:rsid w:val="0085698D"/>
    <w:rsid w:val="00857086"/>
    <w:rsid w:val="00860D3F"/>
    <w:rsid w:val="00863B17"/>
    <w:rsid w:val="00867882"/>
    <w:rsid w:val="0087365B"/>
    <w:rsid w:val="00875937"/>
    <w:rsid w:val="00877C44"/>
    <w:rsid w:val="00877DC0"/>
    <w:rsid w:val="00877F95"/>
    <w:rsid w:val="00880F05"/>
    <w:rsid w:val="00882ACE"/>
    <w:rsid w:val="00882CE6"/>
    <w:rsid w:val="008836EE"/>
    <w:rsid w:val="00883807"/>
    <w:rsid w:val="00885AE2"/>
    <w:rsid w:val="00885C03"/>
    <w:rsid w:val="00886006"/>
    <w:rsid w:val="008874FD"/>
    <w:rsid w:val="00892026"/>
    <w:rsid w:val="00892717"/>
    <w:rsid w:val="008929D1"/>
    <w:rsid w:val="00893F09"/>
    <w:rsid w:val="008957CF"/>
    <w:rsid w:val="008960A9"/>
    <w:rsid w:val="00897559"/>
    <w:rsid w:val="00897AC3"/>
    <w:rsid w:val="008A005A"/>
    <w:rsid w:val="008A29A1"/>
    <w:rsid w:val="008A3896"/>
    <w:rsid w:val="008A46C5"/>
    <w:rsid w:val="008A53C6"/>
    <w:rsid w:val="008A5ABC"/>
    <w:rsid w:val="008B03D5"/>
    <w:rsid w:val="008B0AD5"/>
    <w:rsid w:val="008B13FD"/>
    <w:rsid w:val="008B1739"/>
    <w:rsid w:val="008B5C24"/>
    <w:rsid w:val="008C19B6"/>
    <w:rsid w:val="008C2C91"/>
    <w:rsid w:val="008C4968"/>
    <w:rsid w:val="008C5EC0"/>
    <w:rsid w:val="008C648D"/>
    <w:rsid w:val="008C66A7"/>
    <w:rsid w:val="008C7331"/>
    <w:rsid w:val="008D0C52"/>
    <w:rsid w:val="008D1E80"/>
    <w:rsid w:val="008D1FEB"/>
    <w:rsid w:val="008D34E3"/>
    <w:rsid w:val="008D5D51"/>
    <w:rsid w:val="008D6E71"/>
    <w:rsid w:val="008E0717"/>
    <w:rsid w:val="008E68DF"/>
    <w:rsid w:val="008F01B2"/>
    <w:rsid w:val="008F0A99"/>
    <w:rsid w:val="008F18C4"/>
    <w:rsid w:val="008F2DE0"/>
    <w:rsid w:val="008F362E"/>
    <w:rsid w:val="008F36F1"/>
    <w:rsid w:val="008F45DC"/>
    <w:rsid w:val="008F4B42"/>
    <w:rsid w:val="008F5D2B"/>
    <w:rsid w:val="008F5E91"/>
    <w:rsid w:val="00900E59"/>
    <w:rsid w:val="00905EFD"/>
    <w:rsid w:val="009066C9"/>
    <w:rsid w:val="0091089E"/>
    <w:rsid w:val="00913451"/>
    <w:rsid w:val="00914D42"/>
    <w:rsid w:val="00916280"/>
    <w:rsid w:val="00916B43"/>
    <w:rsid w:val="00916D40"/>
    <w:rsid w:val="0092026D"/>
    <w:rsid w:val="00920391"/>
    <w:rsid w:val="009271A2"/>
    <w:rsid w:val="009329EE"/>
    <w:rsid w:val="00932C23"/>
    <w:rsid w:val="0093483F"/>
    <w:rsid w:val="00935910"/>
    <w:rsid w:val="00935C99"/>
    <w:rsid w:val="0093694B"/>
    <w:rsid w:val="00936CE6"/>
    <w:rsid w:val="0093766D"/>
    <w:rsid w:val="00940537"/>
    <w:rsid w:val="00940935"/>
    <w:rsid w:val="00942700"/>
    <w:rsid w:val="009430B5"/>
    <w:rsid w:val="0094392D"/>
    <w:rsid w:val="00951806"/>
    <w:rsid w:val="0095444E"/>
    <w:rsid w:val="00955453"/>
    <w:rsid w:val="009577A3"/>
    <w:rsid w:val="00961FEA"/>
    <w:rsid w:val="009621A4"/>
    <w:rsid w:val="00962AD0"/>
    <w:rsid w:val="00962AE2"/>
    <w:rsid w:val="00966B11"/>
    <w:rsid w:val="00967C2F"/>
    <w:rsid w:val="00970519"/>
    <w:rsid w:val="009708B0"/>
    <w:rsid w:val="0097394C"/>
    <w:rsid w:val="00973EC8"/>
    <w:rsid w:val="00985632"/>
    <w:rsid w:val="00985E66"/>
    <w:rsid w:val="0098685F"/>
    <w:rsid w:val="00991613"/>
    <w:rsid w:val="00995F71"/>
    <w:rsid w:val="009978BD"/>
    <w:rsid w:val="009A0645"/>
    <w:rsid w:val="009A095F"/>
    <w:rsid w:val="009A1408"/>
    <w:rsid w:val="009A1839"/>
    <w:rsid w:val="009A35CE"/>
    <w:rsid w:val="009A4D20"/>
    <w:rsid w:val="009B29AA"/>
    <w:rsid w:val="009B4497"/>
    <w:rsid w:val="009B471C"/>
    <w:rsid w:val="009B49D9"/>
    <w:rsid w:val="009B4A80"/>
    <w:rsid w:val="009B75FD"/>
    <w:rsid w:val="009C0209"/>
    <w:rsid w:val="009C5934"/>
    <w:rsid w:val="009C6760"/>
    <w:rsid w:val="009C79D3"/>
    <w:rsid w:val="009C7AF0"/>
    <w:rsid w:val="009D0E93"/>
    <w:rsid w:val="009D11A3"/>
    <w:rsid w:val="009D1AA3"/>
    <w:rsid w:val="009D2E9F"/>
    <w:rsid w:val="009D2FD3"/>
    <w:rsid w:val="009D67B4"/>
    <w:rsid w:val="009D6A14"/>
    <w:rsid w:val="009D7FD6"/>
    <w:rsid w:val="009E05B8"/>
    <w:rsid w:val="009E2BD6"/>
    <w:rsid w:val="009E5732"/>
    <w:rsid w:val="009E71A9"/>
    <w:rsid w:val="009E7232"/>
    <w:rsid w:val="009F18D9"/>
    <w:rsid w:val="009F1F64"/>
    <w:rsid w:val="009F3372"/>
    <w:rsid w:val="009F3534"/>
    <w:rsid w:val="009F6DC0"/>
    <w:rsid w:val="009F7A23"/>
    <w:rsid w:val="00A00454"/>
    <w:rsid w:val="00A00AC2"/>
    <w:rsid w:val="00A03B78"/>
    <w:rsid w:val="00A05352"/>
    <w:rsid w:val="00A0597C"/>
    <w:rsid w:val="00A078F1"/>
    <w:rsid w:val="00A1293C"/>
    <w:rsid w:val="00A14B1B"/>
    <w:rsid w:val="00A20753"/>
    <w:rsid w:val="00A20E54"/>
    <w:rsid w:val="00A218EA"/>
    <w:rsid w:val="00A22E35"/>
    <w:rsid w:val="00A23A89"/>
    <w:rsid w:val="00A25053"/>
    <w:rsid w:val="00A306FF"/>
    <w:rsid w:val="00A3223F"/>
    <w:rsid w:val="00A3257C"/>
    <w:rsid w:val="00A326C1"/>
    <w:rsid w:val="00A34BD6"/>
    <w:rsid w:val="00A427A2"/>
    <w:rsid w:val="00A45404"/>
    <w:rsid w:val="00A4572C"/>
    <w:rsid w:val="00A544D2"/>
    <w:rsid w:val="00A5758C"/>
    <w:rsid w:val="00A616A4"/>
    <w:rsid w:val="00A61BE2"/>
    <w:rsid w:val="00A62665"/>
    <w:rsid w:val="00A62E88"/>
    <w:rsid w:val="00A639AB"/>
    <w:rsid w:val="00A665AC"/>
    <w:rsid w:val="00A67AF8"/>
    <w:rsid w:val="00A7064E"/>
    <w:rsid w:val="00A70692"/>
    <w:rsid w:val="00A70C18"/>
    <w:rsid w:val="00A712F8"/>
    <w:rsid w:val="00A732BC"/>
    <w:rsid w:val="00A744B4"/>
    <w:rsid w:val="00A755EE"/>
    <w:rsid w:val="00A75C5A"/>
    <w:rsid w:val="00A77D70"/>
    <w:rsid w:val="00A858F6"/>
    <w:rsid w:val="00A87452"/>
    <w:rsid w:val="00A875AE"/>
    <w:rsid w:val="00A877EC"/>
    <w:rsid w:val="00A87D1D"/>
    <w:rsid w:val="00A904BA"/>
    <w:rsid w:val="00A905E0"/>
    <w:rsid w:val="00A90889"/>
    <w:rsid w:val="00A90D2C"/>
    <w:rsid w:val="00AA2A6A"/>
    <w:rsid w:val="00AA4013"/>
    <w:rsid w:val="00AA4A3B"/>
    <w:rsid w:val="00AA527A"/>
    <w:rsid w:val="00AA71EB"/>
    <w:rsid w:val="00AB18A6"/>
    <w:rsid w:val="00AB7854"/>
    <w:rsid w:val="00AC0243"/>
    <w:rsid w:val="00AC18E9"/>
    <w:rsid w:val="00AC5AF3"/>
    <w:rsid w:val="00AD26B6"/>
    <w:rsid w:val="00AD3B15"/>
    <w:rsid w:val="00AD7D27"/>
    <w:rsid w:val="00AE22DC"/>
    <w:rsid w:val="00AE343C"/>
    <w:rsid w:val="00AE43EA"/>
    <w:rsid w:val="00AE48C6"/>
    <w:rsid w:val="00AE52E2"/>
    <w:rsid w:val="00AE6C3C"/>
    <w:rsid w:val="00AF1569"/>
    <w:rsid w:val="00AF1EBF"/>
    <w:rsid w:val="00AF3A53"/>
    <w:rsid w:val="00AF4A18"/>
    <w:rsid w:val="00AF4AB9"/>
    <w:rsid w:val="00AF640D"/>
    <w:rsid w:val="00AF6EEC"/>
    <w:rsid w:val="00AF7CCE"/>
    <w:rsid w:val="00B04BC4"/>
    <w:rsid w:val="00B06381"/>
    <w:rsid w:val="00B07322"/>
    <w:rsid w:val="00B10728"/>
    <w:rsid w:val="00B13A54"/>
    <w:rsid w:val="00B20402"/>
    <w:rsid w:val="00B204B4"/>
    <w:rsid w:val="00B21D2E"/>
    <w:rsid w:val="00B227C1"/>
    <w:rsid w:val="00B239BC"/>
    <w:rsid w:val="00B24575"/>
    <w:rsid w:val="00B24E27"/>
    <w:rsid w:val="00B24E39"/>
    <w:rsid w:val="00B26AA7"/>
    <w:rsid w:val="00B27E76"/>
    <w:rsid w:val="00B30AA6"/>
    <w:rsid w:val="00B34189"/>
    <w:rsid w:val="00B40A49"/>
    <w:rsid w:val="00B476D3"/>
    <w:rsid w:val="00B501D4"/>
    <w:rsid w:val="00B53237"/>
    <w:rsid w:val="00B53C2E"/>
    <w:rsid w:val="00B55AFA"/>
    <w:rsid w:val="00B55C19"/>
    <w:rsid w:val="00B62868"/>
    <w:rsid w:val="00B62FD4"/>
    <w:rsid w:val="00B6553C"/>
    <w:rsid w:val="00B75A0F"/>
    <w:rsid w:val="00B80A43"/>
    <w:rsid w:val="00B817DB"/>
    <w:rsid w:val="00B835F6"/>
    <w:rsid w:val="00B83D0C"/>
    <w:rsid w:val="00B83F3B"/>
    <w:rsid w:val="00B842FE"/>
    <w:rsid w:val="00B84894"/>
    <w:rsid w:val="00B86FBC"/>
    <w:rsid w:val="00B87F8D"/>
    <w:rsid w:val="00B907CE"/>
    <w:rsid w:val="00B9186A"/>
    <w:rsid w:val="00B923F7"/>
    <w:rsid w:val="00BA398B"/>
    <w:rsid w:val="00BA4B1C"/>
    <w:rsid w:val="00BB05D7"/>
    <w:rsid w:val="00BB0CD3"/>
    <w:rsid w:val="00BB1B05"/>
    <w:rsid w:val="00BB41CB"/>
    <w:rsid w:val="00BB6824"/>
    <w:rsid w:val="00BB6FC5"/>
    <w:rsid w:val="00BB7E37"/>
    <w:rsid w:val="00BC29D5"/>
    <w:rsid w:val="00BC2DA8"/>
    <w:rsid w:val="00BC3187"/>
    <w:rsid w:val="00BC4AFC"/>
    <w:rsid w:val="00BD01A8"/>
    <w:rsid w:val="00BD1EF0"/>
    <w:rsid w:val="00BE03DC"/>
    <w:rsid w:val="00BE095B"/>
    <w:rsid w:val="00BE1F4F"/>
    <w:rsid w:val="00BE25DD"/>
    <w:rsid w:val="00BE3744"/>
    <w:rsid w:val="00BE538F"/>
    <w:rsid w:val="00BE648F"/>
    <w:rsid w:val="00BE76B3"/>
    <w:rsid w:val="00BF1717"/>
    <w:rsid w:val="00BF3BF9"/>
    <w:rsid w:val="00BF4E48"/>
    <w:rsid w:val="00BF6686"/>
    <w:rsid w:val="00BF7C1E"/>
    <w:rsid w:val="00C0137D"/>
    <w:rsid w:val="00C06ACC"/>
    <w:rsid w:val="00C079CD"/>
    <w:rsid w:val="00C10922"/>
    <w:rsid w:val="00C109D2"/>
    <w:rsid w:val="00C11FD2"/>
    <w:rsid w:val="00C12A10"/>
    <w:rsid w:val="00C14808"/>
    <w:rsid w:val="00C164DA"/>
    <w:rsid w:val="00C16BBE"/>
    <w:rsid w:val="00C17AC8"/>
    <w:rsid w:val="00C22950"/>
    <w:rsid w:val="00C3427B"/>
    <w:rsid w:val="00C35266"/>
    <w:rsid w:val="00C35A78"/>
    <w:rsid w:val="00C37B83"/>
    <w:rsid w:val="00C4388D"/>
    <w:rsid w:val="00C44376"/>
    <w:rsid w:val="00C45F55"/>
    <w:rsid w:val="00C53F7C"/>
    <w:rsid w:val="00C55889"/>
    <w:rsid w:val="00C55E80"/>
    <w:rsid w:val="00C5718D"/>
    <w:rsid w:val="00C57845"/>
    <w:rsid w:val="00C601A9"/>
    <w:rsid w:val="00C6374D"/>
    <w:rsid w:val="00C637E9"/>
    <w:rsid w:val="00C64151"/>
    <w:rsid w:val="00C65941"/>
    <w:rsid w:val="00C6731F"/>
    <w:rsid w:val="00C75D7B"/>
    <w:rsid w:val="00C8017E"/>
    <w:rsid w:val="00C81B1A"/>
    <w:rsid w:val="00C83428"/>
    <w:rsid w:val="00C83A17"/>
    <w:rsid w:val="00C86A46"/>
    <w:rsid w:val="00C92268"/>
    <w:rsid w:val="00C95591"/>
    <w:rsid w:val="00C9661D"/>
    <w:rsid w:val="00C96C9B"/>
    <w:rsid w:val="00C977B3"/>
    <w:rsid w:val="00C97819"/>
    <w:rsid w:val="00CA0D74"/>
    <w:rsid w:val="00CA6FAF"/>
    <w:rsid w:val="00CA7E47"/>
    <w:rsid w:val="00CB0E3F"/>
    <w:rsid w:val="00CB6552"/>
    <w:rsid w:val="00CB7798"/>
    <w:rsid w:val="00CC099E"/>
    <w:rsid w:val="00CC0AF0"/>
    <w:rsid w:val="00CC1403"/>
    <w:rsid w:val="00CC151C"/>
    <w:rsid w:val="00CC198D"/>
    <w:rsid w:val="00CC3129"/>
    <w:rsid w:val="00CC7B40"/>
    <w:rsid w:val="00CD30B5"/>
    <w:rsid w:val="00CD54A1"/>
    <w:rsid w:val="00CD6606"/>
    <w:rsid w:val="00CD76A0"/>
    <w:rsid w:val="00CE31AA"/>
    <w:rsid w:val="00CE3BB9"/>
    <w:rsid w:val="00CE55FB"/>
    <w:rsid w:val="00CE7630"/>
    <w:rsid w:val="00CF0CEC"/>
    <w:rsid w:val="00D009F9"/>
    <w:rsid w:val="00D010D1"/>
    <w:rsid w:val="00D01352"/>
    <w:rsid w:val="00D0268D"/>
    <w:rsid w:val="00D02D6C"/>
    <w:rsid w:val="00D05CDD"/>
    <w:rsid w:val="00D062BC"/>
    <w:rsid w:val="00D06C51"/>
    <w:rsid w:val="00D06D7D"/>
    <w:rsid w:val="00D10149"/>
    <w:rsid w:val="00D107A2"/>
    <w:rsid w:val="00D11A91"/>
    <w:rsid w:val="00D1283B"/>
    <w:rsid w:val="00D14C3A"/>
    <w:rsid w:val="00D1535D"/>
    <w:rsid w:val="00D17DE7"/>
    <w:rsid w:val="00D26474"/>
    <w:rsid w:val="00D30500"/>
    <w:rsid w:val="00D31C8C"/>
    <w:rsid w:val="00D32CB3"/>
    <w:rsid w:val="00D358F2"/>
    <w:rsid w:val="00D42D1A"/>
    <w:rsid w:val="00D4323A"/>
    <w:rsid w:val="00D44E11"/>
    <w:rsid w:val="00D47E85"/>
    <w:rsid w:val="00D5173B"/>
    <w:rsid w:val="00D53193"/>
    <w:rsid w:val="00D531D7"/>
    <w:rsid w:val="00D544D3"/>
    <w:rsid w:val="00D55C19"/>
    <w:rsid w:val="00D567CA"/>
    <w:rsid w:val="00D57DAB"/>
    <w:rsid w:val="00D60226"/>
    <w:rsid w:val="00D61CB2"/>
    <w:rsid w:val="00D63486"/>
    <w:rsid w:val="00D651CE"/>
    <w:rsid w:val="00D669DC"/>
    <w:rsid w:val="00D724CB"/>
    <w:rsid w:val="00D73547"/>
    <w:rsid w:val="00D7491B"/>
    <w:rsid w:val="00D75903"/>
    <w:rsid w:val="00D823D1"/>
    <w:rsid w:val="00D856AD"/>
    <w:rsid w:val="00D85D22"/>
    <w:rsid w:val="00D875F1"/>
    <w:rsid w:val="00D921A4"/>
    <w:rsid w:val="00D926B9"/>
    <w:rsid w:val="00D93400"/>
    <w:rsid w:val="00D94423"/>
    <w:rsid w:val="00D946CD"/>
    <w:rsid w:val="00D952F2"/>
    <w:rsid w:val="00DA68B2"/>
    <w:rsid w:val="00DA6D76"/>
    <w:rsid w:val="00DA7910"/>
    <w:rsid w:val="00DB2728"/>
    <w:rsid w:val="00DB44BE"/>
    <w:rsid w:val="00DB5DCB"/>
    <w:rsid w:val="00DB696A"/>
    <w:rsid w:val="00DC055A"/>
    <w:rsid w:val="00DC2B02"/>
    <w:rsid w:val="00DC2CB3"/>
    <w:rsid w:val="00DC5EB2"/>
    <w:rsid w:val="00DC7676"/>
    <w:rsid w:val="00DC77B1"/>
    <w:rsid w:val="00DC7D29"/>
    <w:rsid w:val="00DD40EB"/>
    <w:rsid w:val="00DD4208"/>
    <w:rsid w:val="00DD4387"/>
    <w:rsid w:val="00DD6E57"/>
    <w:rsid w:val="00DD75DB"/>
    <w:rsid w:val="00DE2BAE"/>
    <w:rsid w:val="00DE755C"/>
    <w:rsid w:val="00DF011E"/>
    <w:rsid w:val="00DF1616"/>
    <w:rsid w:val="00DF213E"/>
    <w:rsid w:val="00DF490A"/>
    <w:rsid w:val="00DF4B2B"/>
    <w:rsid w:val="00DF4BD9"/>
    <w:rsid w:val="00DF7217"/>
    <w:rsid w:val="00DF75E2"/>
    <w:rsid w:val="00E03C76"/>
    <w:rsid w:val="00E07226"/>
    <w:rsid w:val="00E10A50"/>
    <w:rsid w:val="00E12A99"/>
    <w:rsid w:val="00E12EEE"/>
    <w:rsid w:val="00E1315E"/>
    <w:rsid w:val="00E13F48"/>
    <w:rsid w:val="00E14123"/>
    <w:rsid w:val="00E14FFE"/>
    <w:rsid w:val="00E20A28"/>
    <w:rsid w:val="00E21BA0"/>
    <w:rsid w:val="00E223AA"/>
    <w:rsid w:val="00E2352E"/>
    <w:rsid w:val="00E23BFC"/>
    <w:rsid w:val="00E25C11"/>
    <w:rsid w:val="00E26780"/>
    <w:rsid w:val="00E27917"/>
    <w:rsid w:val="00E30425"/>
    <w:rsid w:val="00E30E7B"/>
    <w:rsid w:val="00E31F8E"/>
    <w:rsid w:val="00E36584"/>
    <w:rsid w:val="00E36910"/>
    <w:rsid w:val="00E422A6"/>
    <w:rsid w:val="00E436C3"/>
    <w:rsid w:val="00E43FB2"/>
    <w:rsid w:val="00E47D12"/>
    <w:rsid w:val="00E47FB6"/>
    <w:rsid w:val="00E53E2F"/>
    <w:rsid w:val="00E54A0E"/>
    <w:rsid w:val="00E54F1C"/>
    <w:rsid w:val="00E602E8"/>
    <w:rsid w:val="00E614F0"/>
    <w:rsid w:val="00E6266A"/>
    <w:rsid w:val="00E626AE"/>
    <w:rsid w:val="00E630B5"/>
    <w:rsid w:val="00E63A03"/>
    <w:rsid w:val="00E677A1"/>
    <w:rsid w:val="00E71454"/>
    <w:rsid w:val="00E733D6"/>
    <w:rsid w:val="00E75D8A"/>
    <w:rsid w:val="00E767E6"/>
    <w:rsid w:val="00E76A8A"/>
    <w:rsid w:val="00E76EB5"/>
    <w:rsid w:val="00E84780"/>
    <w:rsid w:val="00E856D4"/>
    <w:rsid w:val="00E92378"/>
    <w:rsid w:val="00E946D3"/>
    <w:rsid w:val="00E95388"/>
    <w:rsid w:val="00E95BDD"/>
    <w:rsid w:val="00E95EEE"/>
    <w:rsid w:val="00E962C4"/>
    <w:rsid w:val="00E971E5"/>
    <w:rsid w:val="00EA0F94"/>
    <w:rsid w:val="00EA5484"/>
    <w:rsid w:val="00EB0318"/>
    <w:rsid w:val="00EB7A4F"/>
    <w:rsid w:val="00EC3DD9"/>
    <w:rsid w:val="00EC43A2"/>
    <w:rsid w:val="00EC5561"/>
    <w:rsid w:val="00ED02B4"/>
    <w:rsid w:val="00ED3945"/>
    <w:rsid w:val="00ED46A2"/>
    <w:rsid w:val="00ED5A6E"/>
    <w:rsid w:val="00ED5C00"/>
    <w:rsid w:val="00ED7B04"/>
    <w:rsid w:val="00EE1476"/>
    <w:rsid w:val="00EE15FC"/>
    <w:rsid w:val="00EE1A21"/>
    <w:rsid w:val="00EE1EC0"/>
    <w:rsid w:val="00EE31FA"/>
    <w:rsid w:val="00EE4D3E"/>
    <w:rsid w:val="00EE5F5E"/>
    <w:rsid w:val="00EE6A37"/>
    <w:rsid w:val="00EF0275"/>
    <w:rsid w:val="00EF261D"/>
    <w:rsid w:val="00EF3FE0"/>
    <w:rsid w:val="00EF4B0E"/>
    <w:rsid w:val="00EF6484"/>
    <w:rsid w:val="00EF6811"/>
    <w:rsid w:val="00EF68C4"/>
    <w:rsid w:val="00EF7BB8"/>
    <w:rsid w:val="00EF7CEC"/>
    <w:rsid w:val="00F00D6C"/>
    <w:rsid w:val="00F03017"/>
    <w:rsid w:val="00F033A7"/>
    <w:rsid w:val="00F06076"/>
    <w:rsid w:val="00F12D4F"/>
    <w:rsid w:val="00F1633A"/>
    <w:rsid w:val="00F16422"/>
    <w:rsid w:val="00F20702"/>
    <w:rsid w:val="00F219CB"/>
    <w:rsid w:val="00F22146"/>
    <w:rsid w:val="00F235F9"/>
    <w:rsid w:val="00F24FBD"/>
    <w:rsid w:val="00F25139"/>
    <w:rsid w:val="00F320FE"/>
    <w:rsid w:val="00F32757"/>
    <w:rsid w:val="00F32B5C"/>
    <w:rsid w:val="00F338DA"/>
    <w:rsid w:val="00F45DC1"/>
    <w:rsid w:val="00F54A16"/>
    <w:rsid w:val="00F62B5B"/>
    <w:rsid w:val="00F63983"/>
    <w:rsid w:val="00F64EFE"/>
    <w:rsid w:val="00F66556"/>
    <w:rsid w:val="00F671F1"/>
    <w:rsid w:val="00F75337"/>
    <w:rsid w:val="00F76E4A"/>
    <w:rsid w:val="00F8156D"/>
    <w:rsid w:val="00F823F0"/>
    <w:rsid w:val="00F83470"/>
    <w:rsid w:val="00F862BB"/>
    <w:rsid w:val="00F90E00"/>
    <w:rsid w:val="00F91C2D"/>
    <w:rsid w:val="00F92B1C"/>
    <w:rsid w:val="00F92CBD"/>
    <w:rsid w:val="00F93EEB"/>
    <w:rsid w:val="00F97CFF"/>
    <w:rsid w:val="00FA0663"/>
    <w:rsid w:val="00FA35E0"/>
    <w:rsid w:val="00FA3D5D"/>
    <w:rsid w:val="00FA5D12"/>
    <w:rsid w:val="00FA5D2D"/>
    <w:rsid w:val="00FB0107"/>
    <w:rsid w:val="00FB08EC"/>
    <w:rsid w:val="00FB0D5B"/>
    <w:rsid w:val="00FB1F1F"/>
    <w:rsid w:val="00FB23E4"/>
    <w:rsid w:val="00FB52B0"/>
    <w:rsid w:val="00FB55C3"/>
    <w:rsid w:val="00FB5E9F"/>
    <w:rsid w:val="00FB7CF8"/>
    <w:rsid w:val="00FC0CA4"/>
    <w:rsid w:val="00FC4824"/>
    <w:rsid w:val="00FC4840"/>
    <w:rsid w:val="00FC6287"/>
    <w:rsid w:val="00FD076B"/>
    <w:rsid w:val="00FD14E3"/>
    <w:rsid w:val="00FD3476"/>
    <w:rsid w:val="00FD47E0"/>
    <w:rsid w:val="00FD6570"/>
    <w:rsid w:val="00FD6F68"/>
    <w:rsid w:val="00FE4DAF"/>
    <w:rsid w:val="00FF2D59"/>
    <w:rsid w:val="00FF3B81"/>
    <w:rsid w:val="00FF3CF9"/>
    <w:rsid w:val="00FF6671"/>
    <w:rsid w:val="00FF75F1"/>
    <w:rsid w:val="049B3293"/>
    <w:rsid w:val="04C589BB"/>
    <w:rsid w:val="080BD7B0"/>
    <w:rsid w:val="0997103D"/>
    <w:rsid w:val="0B08C29E"/>
    <w:rsid w:val="0B7D2453"/>
    <w:rsid w:val="101B0861"/>
    <w:rsid w:val="10457E58"/>
    <w:rsid w:val="116979D4"/>
    <w:rsid w:val="11710C63"/>
    <w:rsid w:val="133CAD4F"/>
    <w:rsid w:val="138A8329"/>
    <w:rsid w:val="1656C9A9"/>
    <w:rsid w:val="1839388D"/>
    <w:rsid w:val="1905EBE6"/>
    <w:rsid w:val="191C08EC"/>
    <w:rsid w:val="236FA703"/>
    <w:rsid w:val="2434ECA0"/>
    <w:rsid w:val="281FBBEC"/>
    <w:rsid w:val="2852BA7F"/>
    <w:rsid w:val="2977D3B6"/>
    <w:rsid w:val="2A89F01E"/>
    <w:rsid w:val="2B10E061"/>
    <w:rsid w:val="30A8388D"/>
    <w:rsid w:val="318885A1"/>
    <w:rsid w:val="31FFC6FF"/>
    <w:rsid w:val="355BA523"/>
    <w:rsid w:val="372D257F"/>
    <w:rsid w:val="3906DC74"/>
    <w:rsid w:val="39D78D01"/>
    <w:rsid w:val="3B53ADA3"/>
    <w:rsid w:val="3C0817D9"/>
    <w:rsid w:val="3C27D1E0"/>
    <w:rsid w:val="474DBB2D"/>
    <w:rsid w:val="49A2981D"/>
    <w:rsid w:val="4B3B6F02"/>
    <w:rsid w:val="4BE8840C"/>
    <w:rsid w:val="4ECE6CB0"/>
    <w:rsid w:val="5399DA95"/>
    <w:rsid w:val="53E703F7"/>
    <w:rsid w:val="5DD8C8A6"/>
    <w:rsid w:val="63703764"/>
    <w:rsid w:val="63F0FC92"/>
    <w:rsid w:val="650C4054"/>
    <w:rsid w:val="6F968D28"/>
    <w:rsid w:val="712F482B"/>
    <w:rsid w:val="7ABC85EC"/>
    <w:rsid w:val="7D51F500"/>
    <w:rsid w:val="7E89C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30E4"/>
  <w15:docId w15:val="{E61C6EA1-46CA-45A1-B2C4-77AC91C9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06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06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06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06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064E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3AE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3BF9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962A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32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0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6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9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7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083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063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660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1305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515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6F397A-A38B-4BC4-9A83-0B2A221424E7}">
  <we:reference id="ed452a3f-c68b-45d7-8f96-72f52fc3dfc3" version="1.0.1.0" store="EXCatalog" storeType="EXCatalog"/>
  <we:alternateReferences>
    <we:reference id="WA104381727" version="1.0.1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7E0CD6-2400-407E-8B95-8E6A7EB94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59F9F-8F61-4286-9116-92CA7D0FFA7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9FCB51-A403-463C-BD36-6E1880BD93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7503E2-C4CC-4316-B36C-E9ABDC3D3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Windhager Zentralheizung</Company>
  <LinksUpToDate>false</LinksUpToDate>
  <CharactersWithSpaces>3514</CharactersWithSpaces>
  <SharedDoc>false</SharedDoc>
  <HLinks>
    <vt:vector size="18" baseType="variant"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5832753</vt:i4>
      </vt:variant>
      <vt:variant>
        <vt:i4>0</vt:i4>
      </vt:variant>
      <vt:variant>
        <vt:i4>0</vt:i4>
      </vt:variant>
      <vt:variant>
        <vt:i4>5</vt:i4>
      </vt:variant>
      <vt:variant>
        <vt:lpwstr>mailto:waldecker@waldecker-pr.de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Nina Lechthoff</cp:lastModifiedBy>
  <cp:revision>15</cp:revision>
  <cp:lastPrinted>2014-07-18T17:58:00Z</cp:lastPrinted>
  <dcterms:created xsi:type="dcterms:W3CDTF">2024-09-30T08:58:00Z</dcterms:created>
  <dcterms:modified xsi:type="dcterms:W3CDTF">2024-09-30T11:19:00Z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